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E119" w14:textId="3605FFF1" w:rsidR="00572B88" w:rsidRPr="0006463F" w:rsidRDefault="00572B88" w:rsidP="00572B88">
      <w:pPr>
        <w:pStyle w:val="Body"/>
        <w:spacing w:after="0" w:line="240" w:lineRule="auto"/>
        <w:jc w:val="center"/>
        <w:rPr>
          <w:rFonts w:ascii="Garamond" w:hAnsi="Garamond" w:cs="Times New Roman"/>
          <w:b/>
          <w:bCs/>
          <w:color w:val="4472C4" w:themeColor="accent5"/>
          <w:sz w:val="36"/>
          <w:szCs w:val="36"/>
          <w:lang w:val="fr-FR"/>
        </w:rPr>
      </w:pPr>
      <w:r w:rsidRPr="0006463F">
        <w:rPr>
          <w:rFonts w:ascii="Garamond" w:hAnsi="Garamond" w:cs="Times New Roman"/>
          <w:b/>
          <w:bCs/>
          <w:color w:val="4472C4" w:themeColor="accent5"/>
          <w:sz w:val="36"/>
          <w:szCs w:val="36"/>
          <w:lang w:val="fr-FR"/>
        </w:rPr>
        <w:t>Videh Agrawal</w:t>
      </w:r>
    </w:p>
    <w:p w14:paraId="32546C07" w14:textId="77777777" w:rsidR="00572B88" w:rsidRPr="00F16212" w:rsidRDefault="00572B88" w:rsidP="00572B88">
      <w:pPr>
        <w:pStyle w:val="Body"/>
        <w:pBdr>
          <w:top w:val="none" w:sz="0" w:space="0" w:color="auto"/>
          <w:bottom w:val="single" w:sz="6" w:space="1" w:color="auto"/>
        </w:pBdr>
        <w:spacing w:after="0" w:line="240" w:lineRule="auto"/>
        <w:rPr>
          <w:rFonts w:ascii="Garamond" w:hAnsi="Garamond" w:cs="Times New Roman"/>
          <w:b/>
          <w:bCs/>
          <w:sz w:val="8"/>
          <w:szCs w:val="8"/>
          <w:lang w:val="fr-FR"/>
        </w:rPr>
      </w:pPr>
    </w:p>
    <w:p w14:paraId="6BC10A41" w14:textId="77777777" w:rsidR="00572B88" w:rsidRPr="00F16212" w:rsidRDefault="00572B88" w:rsidP="00572B88">
      <w:pPr>
        <w:pStyle w:val="Body"/>
        <w:pBdr>
          <w:top w:val="none" w:sz="0" w:space="0" w:color="auto"/>
        </w:pBdr>
        <w:spacing w:after="0" w:line="240" w:lineRule="auto"/>
        <w:rPr>
          <w:rFonts w:ascii="Garamond" w:hAnsi="Garamond" w:cs="Times New Roman"/>
          <w:sz w:val="2"/>
          <w:szCs w:val="2"/>
          <w:lang w:val="fr-FR"/>
        </w:rPr>
      </w:pPr>
    </w:p>
    <w:p w14:paraId="67B344EA" w14:textId="0303594E" w:rsidR="00572B88" w:rsidRDefault="00572B88" w:rsidP="00572B88">
      <w:pPr>
        <w:pStyle w:val="Body"/>
        <w:spacing w:after="0" w:line="240" w:lineRule="auto"/>
        <w:jc w:val="center"/>
        <w:rPr>
          <w:rFonts w:ascii="Garamond" w:hAnsi="Garamond" w:cs="Times New Roman"/>
          <w:lang w:val="fr-FR"/>
        </w:rPr>
      </w:pPr>
      <w:r w:rsidRPr="00572B88">
        <w:rPr>
          <w:rFonts w:ascii="Garamond" w:hAnsi="Garamond" w:cs="Times New Roman"/>
          <w:lang w:val="fr-FR"/>
        </w:rPr>
        <w:t xml:space="preserve">(778) 522-0378 </w:t>
      </w:r>
      <w:r w:rsidR="00FD3B44">
        <w:rPr>
          <w:rFonts w:ascii="Garamond" w:hAnsi="Garamond" w:cs="Times New Roman"/>
          <w:lang w:val="fr-FR"/>
        </w:rPr>
        <w:t xml:space="preserve"> </w:t>
      </w:r>
      <w:r w:rsidRPr="00606DC0">
        <w:rPr>
          <w:rFonts w:ascii="Garamond" w:hAnsi="Garamond"/>
          <w:color w:val="262626" w:themeColor="text1" w:themeTint="D9"/>
          <w:szCs w:val="18"/>
        </w:rPr>
        <w:sym w:font="Symbol" w:char="F0A8"/>
      </w:r>
      <w:r w:rsidRPr="00572B88">
        <w:rPr>
          <w:rFonts w:ascii="Garamond" w:hAnsi="Garamond" w:cs="Times New Roman"/>
          <w:lang w:val="fr-FR"/>
        </w:rPr>
        <w:t xml:space="preserve"> </w:t>
      </w:r>
      <w:hyperlink r:id="rId8" w:history="1">
        <w:r w:rsidR="0006463F" w:rsidRPr="00903E2B">
          <w:rPr>
            <w:rStyle w:val="Hyperlink"/>
            <w:rFonts w:ascii="Garamond" w:hAnsi="Garamond" w:cs="Times New Roman"/>
            <w:lang w:val="fr-FR"/>
          </w:rPr>
          <w:t>videhagrawal@gmail.com</w:t>
        </w:r>
      </w:hyperlink>
      <w:r w:rsidR="0006463F">
        <w:rPr>
          <w:rFonts w:ascii="Garamond" w:hAnsi="Garamond" w:cs="Times New Roman"/>
          <w:lang w:val="fr-FR"/>
        </w:rPr>
        <w:t xml:space="preserve"> </w:t>
      </w:r>
      <w:r w:rsidR="006E5AC0" w:rsidRPr="00606DC0">
        <w:rPr>
          <w:rFonts w:ascii="Garamond" w:hAnsi="Garamond"/>
          <w:color w:val="262626" w:themeColor="text1" w:themeTint="D9"/>
          <w:szCs w:val="18"/>
        </w:rPr>
        <w:sym w:font="Symbol" w:char="F0A8"/>
      </w:r>
      <w:hyperlink r:id="rId9" w:history="1">
        <w:r w:rsidR="006E5AC0" w:rsidRPr="006E5AC0">
          <w:rPr>
            <w:rStyle w:val="Hyperlink"/>
            <w:rFonts w:ascii="Garamond" w:hAnsi="Garamond"/>
            <w:szCs w:val="18"/>
          </w:rPr>
          <w:t>LinkedIn</w:t>
        </w:r>
      </w:hyperlink>
      <w:r w:rsidR="006E5AC0">
        <w:rPr>
          <w:rFonts w:ascii="Garamond" w:hAnsi="Garamond"/>
          <w:color w:val="262626" w:themeColor="text1" w:themeTint="D9"/>
          <w:szCs w:val="18"/>
        </w:rPr>
        <w:t xml:space="preserve"> </w:t>
      </w:r>
    </w:p>
    <w:p w14:paraId="6367B506" w14:textId="77777777" w:rsidR="00572B88" w:rsidRPr="00F16212" w:rsidRDefault="00572B88" w:rsidP="00572B88">
      <w:pPr>
        <w:pStyle w:val="Body"/>
        <w:pBdr>
          <w:bottom w:val="single" w:sz="6" w:space="1" w:color="auto"/>
        </w:pBdr>
        <w:spacing w:after="0" w:line="240" w:lineRule="auto"/>
        <w:jc w:val="center"/>
        <w:rPr>
          <w:rFonts w:ascii="Garamond" w:hAnsi="Garamond" w:cs="Times New Roman"/>
          <w:sz w:val="2"/>
          <w:szCs w:val="2"/>
          <w:lang w:val="fr-FR"/>
        </w:rPr>
      </w:pPr>
    </w:p>
    <w:p w14:paraId="2A4639A9" w14:textId="77777777" w:rsidR="006765AD" w:rsidRPr="00A30734" w:rsidRDefault="006765AD" w:rsidP="006765AD">
      <w:pPr>
        <w:pBdr>
          <w:bottom w:val="single" w:sz="6" w:space="1" w:color="auto"/>
        </w:pBdr>
        <w:tabs>
          <w:tab w:val="left" w:pos="2175"/>
        </w:tabs>
        <w:rPr>
          <w:rFonts w:ascii="Garamond" w:hAnsi="Garamond"/>
          <w:b/>
          <w:color w:val="4472C4" w:themeColor="accent5"/>
          <w:sz w:val="20"/>
          <w:szCs w:val="16"/>
        </w:rPr>
      </w:pPr>
      <w:r w:rsidRPr="00A30734">
        <w:rPr>
          <w:rFonts w:ascii="Garamond" w:hAnsi="Garamond"/>
          <w:b/>
          <w:color w:val="4472C4" w:themeColor="accent5"/>
          <w:sz w:val="20"/>
          <w:szCs w:val="16"/>
        </w:rPr>
        <w:t>EDUCATION</w:t>
      </w:r>
    </w:p>
    <w:p w14:paraId="631ED472" w14:textId="4380097B" w:rsidR="006765AD" w:rsidRPr="00A30734" w:rsidRDefault="006765AD" w:rsidP="006765AD">
      <w:pPr>
        <w:tabs>
          <w:tab w:val="right" w:pos="9936"/>
        </w:tabs>
        <w:rPr>
          <w:rFonts w:ascii="Garamond" w:hAnsi="Garamond"/>
          <w:color w:val="4472C4" w:themeColor="accent5"/>
          <w:sz w:val="20"/>
          <w:lang w:val="en-CA"/>
        </w:rPr>
      </w:pPr>
      <w:r w:rsidRPr="00A30734">
        <w:rPr>
          <w:rFonts w:ascii="Garamond" w:hAnsi="Garamond"/>
          <w:b/>
          <w:color w:val="4472C4" w:themeColor="accent5"/>
          <w:sz w:val="20"/>
          <w:lang w:val="en-CA"/>
        </w:rPr>
        <w:t xml:space="preserve">University of British Columbia – Sauder School of Business                                                      </w:t>
      </w:r>
      <w:r w:rsidR="004D06DE">
        <w:rPr>
          <w:rFonts w:ascii="Garamond" w:hAnsi="Garamond"/>
          <w:b/>
          <w:color w:val="4472C4" w:themeColor="accent5"/>
          <w:sz w:val="20"/>
          <w:lang w:val="en-CA"/>
        </w:rPr>
        <w:t xml:space="preserve">                     </w:t>
      </w:r>
      <w:r w:rsidR="003B69FA">
        <w:rPr>
          <w:rFonts w:ascii="Garamond" w:hAnsi="Garamond"/>
          <w:b/>
          <w:color w:val="4472C4" w:themeColor="accent5"/>
          <w:sz w:val="20"/>
          <w:lang w:val="en-CA"/>
        </w:rPr>
        <w:t xml:space="preserve"> </w:t>
      </w:r>
      <w:r w:rsidRPr="00A30734">
        <w:rPr>
          <w:rFonts w:ascii="Garamond" w:hAnsi="Garamond"/>
          <w:b/>
          <w:color w:val="4472C4" w:themeColor="accent5"/>
          <w:sz w:val="20"/>
          <w:lang w:val="en-CA"/>
        </w:rPr>
        <w:t xml:space="preserve"> </w:t>
      </w:r>
      <w:r w:rsidR="006E5AC0">
        <w:rPr>
          <w:rFonts w:ascii="Garamond" w:hAnsi="Garamond"/>
          <w:b/>
          <w:color w:val="4472C4" w:themeColor="accent5"/>
          <w:sz w:val="20"/>
          <w:lang w:val="en-CA"/>
        </w:rPr>
        <w:t xml:space="preserve">                     </w:t>
      </w:r>
      <w:r w:rsidR="003B69FA">
        <w:rPr>
          <w:rFonts w:ascii="Garamond" w:hAnsi="Garamond"/>
          <w:b/>
          <w:color w:val="4472C4" w:themeColor="accent5"/>
          <w:sz w:val="20"/>
          <w:lang w:val="en-CA"/>
        </w:rPr>
        <w:t>May</w:t>
      </w:r>
      <w:r w:rsidRPr="00A30734">
        <w:rPr>
          <w:rFonts w:ascii="Garamond" w:hAnsi="Garamond"/>
          <w:b/>
          <w:color w:val="4472C4" w:themeColor="accent5"/>
          <w:sz w:val="20"/>
          <w:lang w:val="en-CA"/>
        </w:rPr>
        <w:t xml:space="preserve"> 202</w:t>
      </w:r>
      <w:r w:rsidR="008A24C8">
        <w:rPr>
          <w:rFonts w:ascii="Garamond" w:hAnsi="Garamond"/>
          <w:b/>
          <w:color w:val="4472C4" w:themeColor="accent5"/>
          <w:sz w:val="20"/>
          <w:lang w:val="en-CA"/>
        </w:rPr>
        <w:t>5</w:t>
      </w:r>
    </w:p>
    <w:p w14:paraId="30C90144" w14:textId="5E4BE2B7" w:rsidR="006765AD" w:rsidRPr="00A30734" w:rsidRDefault="006765AD" w:rsidP="006765AD">
      <w:pPr>
        <w:tabs>
          <w:tab w:val="right" w:pos="9936"/>
        </w:tabs>
        <w:rPr>
          <w:rFonts w:ascii="Garamond" w:hAnsi="Garamond"/>
          <w:bCs/>
          <w:i/>
          <w:iCs/>
          <w:color w:val="000000"/>
          <w:sz w:val="20"/>
          <w:lang w:val="en-CA"/>
        </w:rPr>
      </w:pPr>
      <w:r w:rsidRPr="00A30734">
        <w:rPr>
          <w:rFonts w:ascii="Garamond" w:hAnsi="Garamond"/>
          <w:bCs/>
          <w:i/>
          <w:iCs/>
          <w:color w:val="000000"/>
          <w:sz w:val="20"/>
          <w:lang w:val="en-CA"/>
        </w:rPr>
        <w:t xml:space="preserve">Bachelor of Commerce – </w:t>
      </w:r>
      <w:r w:rsidR="009A3F26" w:rsidRPr="00A30734">
        <w:rPr>
          <w:rFonts w:ascii="Garamond" w:hAnsi="Garamond"/>
          <w:bCs/>
          <w:i/>
          <w:iCs/>
          <w:color w:val="000000"/>
          <w:sz w:val="20"/>
          <w:lang w:val="en-CA"/>
        </w:rPr>
        <w:t xml:space="preserve">Marketing and </w:t>
      </w:r>
      <w:r w:rsidRPr="00A30734">
        <w:rPr>
          <w:rFonts w:ascii="Garamond" w:hAnsi="Garamond"/>
          <w:bCs/>
          <w:i/>
          <w:iCs/>
          <w:color w:val="000000"/>
          <w:sz w:val="20"/>
          <w:lang w:val="en-CA"/>
        </w:rPr>
        <w:t>Business Analytics</w:t>
      </w:r>
    </w:p>
    <w:p w14:paraId="5F80199B" w14:textId="77777777" w:rsidR="004D06DE" w:rsidRDefault="004D06DE" w:rsidP="006765AD">
      <w:pPr>
        <w:tabs>
          <w:tab w:val="right" w:pos="9936"/>
        </w:tabs>
        <w:rPr>
          <w:rFonts w:ascii="Garamond" w:hAnsi="Garamond"/>
          <w:b/>
          <w:color w:val="4472C4" w:themeColor="accent5"/>
          <w:sz w:val="20"/>
          <w:lang w:val="en-CA"/>
        </w:rPr>
      </w:pPr>
    </w:p>
    <w:p w14:paraId="7A9B6F68" w14:textId="66C8540B" w:rsidR="006765AD" w:rsidRPr="00A30734" w:rsidRDefault="006765AD" w:rsidP="006765AD">
      <w:pPr>
        <w:tabs>
          <w:tab w:val="right" w:pos="9936"/>
        </w:tabs>
        <w:rPr>
          <w:rFonts w:ascii="Garamond" w:hAnsi="Garamond"/>
          <w:color w:val="000000"/>
          <w:sz w:val="20"/>
          <w:lang w:val="en-CA"/>
        </w:rPr>
      </w:pPr>
      <w:r w:rsidRPr="00A30734">
        <w:rPr>
          <w:rFonts w:ascii="Garamond" w:hAnsi="Garamond"/>
          <w:b/>
          <w:color w:val="4472C4" w:themeColor="accent5"/>
          <w:sz w:val="20"/>
          <w:lang w:val="en-CA"/>
        </w:rPr>
        <w:t>Stanford University</w:t>
      </w:r>
      <w:r w:rsidRPr="00A30734">
        <w:rPr>
          <w:rFonts w:ascii="Garamond" w:hAnsi="Garamond"/>
          <w:b/>
          <w:color w:val="000000"/>
          <w:sz w:val="20"/>
          <w:lang w:val="en-CA"/>
        </w:rPr>
        <w:t xml:space="preserve">                                                                                                                                                         </w:t>
      </w:r>
      <w:r w:rsidR="004D06DE">
        <w:rPr>
          <w:rFonts w:ascii="Garamond" w:hAnsi="Garamond"/>
          <w:b/>
          <w:color w:val="000000"/>
          <w:sz w:val="20"/>
          <w:lang w:val="en-CA"/>
        </w:rPr>
        <w:t xml:space="preserve">           </w:t>
      </w:r>
      <w:r w:rsidR="00FD3B44">
        <w:rPr>
          <w:rFonts w:ascii="Garamond" w:hAnsi="Garamond"/>
          <w:b/>
          <w:color w:val="000000"/>
          <w:sz w:val="20"/>
          <w:lang w:val="en-CA"/>
        </w:rPr>
        <w:t xml:space="preserve">    </w:t>
      </w:r>
      <w:r w:rsidR="00FD3B44">
        <w:rPr>
          <w:rFonts w:ascii="Garamond" w:hAnsi="Garamond"/>
          <w:b/>
          <w:color w:val="4472C4" w:themeColor="accent5"/>
          <w:sz w:val="20"/>
          <w:lang w:val="en-CA"/>
        </w:rPr>
        <w:t>Jul</w:t>
      </w:r>
      <w:r w:rsidR="00FD3B44">
        <w:rPr>
          <w:rFonts w:ascii="Garamond" w:hAnsi="Garamond"/>
          <w:b/>
          <w:color w:val="000000"/>
          <w:sz w:val="20"/>
          <w:lang w:val="en-CA"/>
        </w:rPr>
        <w:t xml:space="preserve"> </w:t>
      </w:r>
      <w:r w:rsidR="00FD3B44" w:rsidRPr="00A30734">
        <w:rPr>
          <w:rFonts w:ascii="Garamond" w:hAnsi="Garamond"/>
          <w:b/>
          <w:color w:val="4472C4" w:themeColor="accent5"/>
          <w:sz w:val="20"/>
          <w:lang w:val="en-CA"/>
        </w:rPr>
        <w:t>20</w:t>
      </w:r>
      <w:r w:rsidRPr="00A30734">
        <w:rPr>
          <w:rFonts w:ascii="Garamond" w:hAnsi="Garamond"/>
          <w:b/>
          <w:color w:val="4472C4" w:themeColor="accent5"/>
          <w:sz w:val="20"/>
          <w:lang w:val="en-CA"/>
        </w:rPr>
        <w:t>18</w:t>
      </w:r>
    </w:p>
    <w:p w14:paraId="380DEC35" w14:textId="78DE1996" w:rsidR="006765AD" w:rsidRPr="00A30734" w:rsidRDefault="006765AD" w:rsidP="006765AD">
      <w:pPr>
        <w:tabs>
          <w:tab w:val="right" w:pos="9936"/>
        </w:tabs>
        <w:rPr>
          <w:rFonts w:ascii="Garamond" w:hAnsi="Garamond"/>
          <w:bCs/>
          <w:i/>
          <w:iCs/>
          <w:color w:val="000000"/>
          <w:sz w:val="20"/>
          <w:lang w:val="en-CA"/>
        </w:rPr>
      </w:pPr>
      <w:r w:rsidRPr="00A30734">
        <w:rPr>
          <w:rFonts w:ascii="Garamond" w:hAnsi="Garamond"/>
          <w:bCs/>
          <w:i/>
          <w:iCs/>
          <w:color w:val="000000"/>
          <w:sz w:val="20"/>
          <w:lang w:val="en-CA"/>
        </w:rPr>
        <w:t>Pre-Collegiate Summer Institute – Business and Entrepreneurship</w:t>
      </w:r>
    </w:p>
    <w:p w14:paraId="36CD3C9F" w14:textId="77777777" w:rsidR="006765AD" w:rsidRPr="00A30734" w:rsidRDefault="006765AD" w:rsidP="00617AC7">
      <w:p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</w:p>
    <w:p w14:paraId="09B6C586" w14:textId="520878CA" w:rsidR="006400DF" w:rsidRPr="00B25C8E" w:rsidRDefault="00617AC7" w:rsidP="00B25C8E">
      <w:pPr>
        <w:pBdr>
          <w:bottom w:val="single" w:sz="6" w:space="1" w:color="auto"/>
        </w:pBdr>
        <w:rPr>
          <w:rFonts w:ascii="Garamond" w:hAnsi="Garamond"/>
          <w:b/>
          <w:color w:val="4472C4" w:themeColor="accent5"/>
          <w:sz w:val="20"/>
          <w:szCs w:val="20"/>
        </w:rPr>
      </w:pPr>
      <w:r w:rsidRPr="00A30734">
        <w:rPr>
          <w:rFonts w:ascii="Garamond" w:hAnsi="Garamond"/>
          <w:b/>
          <w:color w:val="4472C4" w:themeColor="accent5"/>
          <w:sz w:val="20"/>
        </w:rPr>
        <w:t>RELEVANT EXPERIENCE</w:t>
      </w:r>
    </w:p>
    <w:p w14:paraId="0035ACDA" w14:textId="77777777" w:rsidR="00685B27" w:rsidRDefault="00685B27" w:rsidP="00685B27">
      <w:pPr>
        <w:tabs>
          <w:tab w:val="left" w:pos="2175"/>
        </w:tabs>
        <w:rPr>
          <w:rFonts w:ascii="Garamond" w:hAnsi="Garamond"/>
          <w:b/>
          <w:color w:val="4472C4" w:themeColor="accent5"/>
          <w:sz w:val="20"/>
          <w:szCs w:val="16"/>
        </w:rPr>
      </w:pPr>
    </w:p>
    <w:p w14:paraId="2519D629" w14:textId="57DBF754" w:rsidR="0075608C" w:rsidRPr="004A06FE" w:rsidRDefault="00685B27" w:rsidP="004A06FE">
      <w:pPr>
        <w:rPr>
          <w:rFonts w:ascii="Garamond" w:hAnsi="Garamond"/>
          <w:b/>
          <w:sz w:val="20"/>
          <w:szCs w:val="16"/>
          <w:lang w:val="en-US"/>
        </w:rPr>
      </w:pPr>
      <w:r w:rsidRPr="00685B27">
        <w:rPr>
          <w:rFonts w:ascii="Garamond" w:hAnsi="Garamond"/>
          <w:b/>
          <w:color w:val="4472C4" w:themeColor="accent5"/>
          <w:sz w:val="20"/>
          <w:szCs w:val="16"/>
        </w:rPr>
        <w:t>Exec Search Recruiter &amp; RMG Coordinator</w:t>
      </w:r>
      <w:r w:rsidRPr="00685B27">
        <w:rPr>
          <w:rFonts w:ascii="Garamond" w:hAnsi="Garamond"/>
          <w:color w:val="4472C4" w:themeColor="accent5"/>
          <w:sz w:val="20"/>
          <w:szCs w:val="16"/>
        </w:rPr>
        <w:t> </w:t>
      </w:r>
      <w:r>
        <w:rPr>
          <w:rFonts w:ascii="Garamond" w:hAnsi="Garamond"/>
          <w:b/>
          <w:color w:val="4472C4" w:themeColor="accent5"/>
          <w:sz w:val="20"/>
          <w:szCs w:val="16"/>
        </w:rPr>
        <w:t>|</w:t>
      </w:r>
      <w:r w:rsidR="00532990" w:rsidRPr="00A30734">
        <w:rPr>
          <w:rFonts w:ascii="Garamond" w:hAnsi="Garamond"/>
          <w:bCs/>
          <w:sz w:val="20"/>
          <w:szCs w:val="16"/>
        </w:rPr>
        <w:t xml:space="preserve"> KC Overseas </w:t>
      </w:r>
      <w:r w:rsidR="00532990">
        <w:rPr>
          <w:rFonts w:ascii="Garamond" w:hAnsi="Garamond"/>
          <w:bCs/>
          <w:sz w:val="20"/>
          <w:szCs w:val="16"/>
        </w:rPr>
        <w:t xml:space="preserve">Education </w:t>
      </w:r>
      <w:r w:rsidR="00532990" w:rsidRPr="00A30734">
        <w:rPr>
          <w:rFonts w:ascii="Garamond" w:hAnsi="Garamond"/>
          <w:bCs/>
          <w:sz w:val="20"/>
          <w:szCs w:val="16"/>
        </w:rPr>
        <w:t>Inc., Vancouver, BC</w:t>
      </w:r>
      <w:r w:rsidR="00532990" w:rsidRPr="00A30734">
        <w:rPr>
          <w:rFonts w:ascii="Garamond" w:hAnsi="Garamond"/>
          <w:b/>
          <w:sz w:val="20"/>
          <w:szCs w:val="16"/>
        </w:rPr>
        <w:t xml:space="preserve">  </w:t>
      </w:r>
      <w:r w:rsidR="00532990" w:rsidRPr="00A30734">
        <w:rPr>
          <w:rFonts w:ascii="Garamond" w:hAnsi="Garamond"/>
          <w:bCs/>
          <w:sz w:val="20"/>
          <w:szCs w:val="16"/>
        </w:rPr>
        <w:t xml:space="preserve">                           </w:t>
      </w:r>
      <w:r>
        <w:rPr>
          <w:rFonts w:ascii="Garamond" w:hAnsi="Garamond"/>
          <w:bCs/>
          <w:sz w:val="20"/>
          <w:szCs w:val="16"/>
        </w:rPr>
        <w:t xml:space="preserve">  </w:t>
      </w:r>
      <w:r w:rsidR="00196574">
        <w:rPr>
          <w:rFonts w:ascii="Garamond" w:hAnsi="Garamond"/>
          <w:bCs/>
          <w:sz w:val="20"/>
          <w:szCs w:val="16"/>
        </w:rPr>
        <w:t xml:space="preserve"> </w:t>
      </w:r>
      <w:r>
        <w:rPr>
          <w:rFonts w:ascii="Garamond" w:hAnsi="Garamond"/>
          <w:b/>
          <w:color w:val="4472C4" w:themeColor="accent5"/>
          <w:sz w:val="20"/>
          <w:szCs w:val="16"/>
        </w:rPr>
        <w:t>Jan</w:t>
      </w:r>
      <w:r w:rsidRPr="00A30734">
        <w:rPr>
          <w:rFonts w:ascii="Garamond" w:hAnsi="Garamond"/>
          <w:b/>
          <w:color w:val="4472C4" w:themeColor="accent5"/>
          <w:sz w:val="20"/>
          <w:szCs w:val="16"/>
        </w:rPr>
        <w:t xml:space="preserve"> 202</w:t>
      </w:r>
      <w:r>
        <w:rPr>
          <w:rFonts w:ascii="Garamond" w:hAnsi="Garamond"/>
          <w:b/>
          <w:color w:val="4472C4" w:themeColor="accent5"/>
          <w:sz w:val="20"/>
          <w:szCs w:val="16"/>
        </w:rPr>
        <w:t>4</w:t>
      </w:r>
      <w:r w:rsidRPr="00A30734">
        <w:rPr>
          <w:rFonts w:ascii="Garamond" w:hAnsi="Garamond"/>
          <w:b/>
          <w:color w:val="4472C4" w:themeColor="accent5"/>
          <w:sz w:val="20"/>
          <w:szCs w:val="16"/>
        </w:rPr>
        <w:t xml:space="preserve"> – </w:t>
      </w:r>
      <w:r>
        <w:rPr>
          <w:rFonts w:ascii="Garamond" w:hAnsi="Garamond"/>
          <w:b/>
          <w:color w:val="4472C4" w:themeColor="accent5"/>
          <w:sz w:val="20"/>
          <w:szCs w:val="16"/>
        </w:rPr>
        <w:t>Dec</w:t>
      </w:r>
      <w:r w:rsidRPr="00A30734">
        <w:rPr>
          <w:rFonts w:ascii="Garamond" w:hAnsi="Garamond"/>
          <w:b/>
          <w:color w:val="4472C4" w:themeColor="accent5"/>
          <w:sz w:val="20"/>
          <w:szCs w:val="16"/>
        </w:rPr>
        <w:t xml:space="preserve"> 202</w:t>
      </w:r>
      <w:r>
        <w:rPr>
          <w:rFonts w:ascii="Garamond" w:hAnsi="Garamond"/>
          <w:b/>
          <w:color w:val="4472C4" w:themeColor="accent5"/>
          <w:sz w:val="20"/>
          <w:szCs w:val="16"/>
        </w:rPr>
        <w:t>4</w:t>
      </w:r>
      <w:r w:rsidR="00532990" w:rsidRPr="00A30734">
        <w:rPr>
          <w:rFonts w:ascii="Garamond" w:hAnsi="Garamond"/>
          <w:bCs/>
          <w:sz w:val="20"/>
          <w:szCs w:val="16"/>
        </w:rPr>
        <w:t xml:space="preserve">           </w:t>
      </w:r>
      <w:r w:rsidR="00532990">
        <w:rPr>
          <w:rFonts w:ascii="Garamond" w:hAnsi="Garamond"/>
          <w:bCs/>
          <w:sz w:val="20"/>
          <w:szCs w:val="16"/>
        </w:rPr>
        <w:t xml:space="preserve">        </w:t>
      </w:r>
      <w:r w:rsidR="00532990" w:rsidRPr="00A30734">
        <w:rPr>
          <w:rFonts w:ascii="Garamond" w:hAnsi="Garamond"/>
          <w:bCs/>
          <w:sz w:val="20"/>
          <w:szCs w:val="16"/>
        </w:rPr>
        <w:t xml:space="preserve">   </w:t>
      </w:r>
      <w:r w:rsidR="00532990">
        <w:rPr>
          <w:rFonts w:ascii="Garamond" w:hAnsi="Garamond"/>
          <w:bCs/>
          <w:sz w:val="20"/>
          <w:szCs w:val="16"/>
        </w:rPr>
        <w:t xml:space="preserve">          </w:t>
      </w:r>
    </w:p>
    <w:p w14:paraId="6A3CE145" w14:textId="57006F02" w:rsidR="0075608C" w:rsidRPr="0075608C" w:rsidRDefault="0075608C" w:rsidP="0075608C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 w:rsidRPr="000F68D4">
        <w:rPr>
          <w:rFonts w:ascii="Garamond" w:hAnsi="Garamond"/>
          <w:color w:val="000000"/>
          <w:sz w:val="20"/>
          <w:szCs w:val="20"/>
          <w:lang w:val="en-CA"/>
        </w:rPr>
        <w:t>Led end-to-end</w:t>
      </w:r>
      <w:r w:rsidRPr="000F68D4">
        <w:rPr>
          <w:rFonts w:ascii="Garamond" w:hAnsi="Garamond"/>
          <w:color w:val="000000"/>
          <w:sz w:val="20"/>
          <w:lang w:val="en-CA"/>
        </w:rPr>
        <w:t xml:space="preserve"> searches for </w:t>
      </w:r>
      <w:r w:rsidRPr="000F68D4">
        <w:rPr>
          <w:rFonts w:ascii="Garamond" w:hAnsi="Garamond"/>
          <w:color w:val="000000"/>
          <w:sz w:val="20"/>
          <w:szCs w:val="20"/>
          <w:lang w:val="en-CA"/>
        </w:rPr>
        <w:t>leadership</w:t>
      </w:r>
      <w:r w:rsidRPr="0075608C">
        <w:rPr>
          <w:rFonts w:ascii="Garamond" w:hAnsi="Garamond"/>
          <w:color w:val="000000"/>
          <w:sz w:val="20"/>
          <w:szCs w:val="20"/>
          <w:lang w:val="en-CA"/>
        </w:rPr>
        <w:t xml:space="preserve"> </w:t>
      </w:r>
      <w:r w:rsidR="000F68D4">
        <w:rPr>
          <w:rFonts w:ascii="Garamond" w:hAnsi="Garamond"/>
          <w:color w:val="000000"/>
          <w:sz w:val="20"/>
          <w:lang w:val="en-CA"/>
        </w:rPr>
        <w:t>roles</w:t>
      </w:r>
      <w:r w:rsidRPr="0075608C">
        <w:rPr>
          <w:rFonts w:ascii="Garamond" w:hAnsi="Garamond"/>
          <w:color w:val="000000"/>
          <w:sz w:val="20"/>
          <w:szCs w:val="20"/>
          <w:lang w:val="en-CA"/>
        </w:rPr>
        <w:t xml:space="preserve"> (AVP Sales, AD ISM, AVP Growth UK) at a 1,000+</w:t>
      </w:r>
      <w:r w:rsidR="003B69FA">
        <w:rPr>
          <w:rFonts w:ascii="Garamond" w:hAnsi="Garamond"/>
          <w:color w:val="000000"/>
          <w:sz w:val="20"/>
          <w:szCs w:val="20"/>
          <w:lang w:val="en-CA"/>
        </w:rPr>
        <w:t xml:space="preserve"> team</w:t>
      </w:r>
      <w:r w:rsidRPr="0075608C">
        <w:rPr>
          <w:rFonts w:ascii="Garamond" w:hAnsi="Garamond"/>
          <w:color w:val="000000"/>
          <w:sz w:val="20"/>
          <w:szCs w:val="20"/>
          <w:lang w:val="en-CA"/>
        </w:rPr>
        <w:t xml:space="preserve"> global org</w:t>
      </w:r>
      <w:r w:rsidR="00FD3B44">
        <w:rPr>
          <w:rFonts w:ascii="Garamond" w:hAnsi="Garamond"/>
          <w:color w:val="000000"/>
          <w:sz w:val="20"/>
          <w:szCs w:val="20"/>
          <w:lang w:val="en-CA"/>
        </w:rPr>
        <w:t>anization</w:t>
      </w:r>
      <w:r w:rsidRPr="0075608C">
        <w:rPr>
          <w:rFonts w:ascii="Garamond" w:hAnsi="Garamond"/>
          <w:color w:val="000000"/>
          <w:sz w:val="20"/>
          <w:szCs w:val="20"/>
          <w:lang w:val="en-CA"/>
        </w:rPr>
        <w:t xml:space="preserve"> (11 countries), managing 1–2 leadership &amp; 4–5 managerial searches. Achieved a 90% fill rate within 60 days.</w:t>
      </w:r>
    </w:p>
    <w:p w14:paraId="2151D02D" w14:textId="2B9C9BDD" w:rsidR="0075608C" w:rsidRPr="0075608C" w:rsidRDefault="0075608C" w:rsidP="0075608C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 w:rsidRPr="0075608C">
        <w:rPr>
          <w:rFonts w:ascii="Garamond" w:hAnsi="Garamond"/>
          <w:color w:val="000000"/>
          <w:sz w:val="20"/>
          <w:szCs w:val="20"/>
          <w:lang w:val="en-CA"/>
        </w:rPr>
        <w:t>Developed a data-driven Resource Management platform with a forecasting algorithm analyzing internal workload data, optimizing staffing across 18 teams, saving 5–8% in annual labor costs ($500K–</w:t>
      </w:r>
      <w:r w:rsidR="00FD3B44">
        <w:rPr>
          <w:rFonts w:ascii="Garamond" w:hAnsi="Garamond"/>
          <w:color w:val="000000"/>
          <w:sz w:val="20"/>
          <w:szCs w:val="20"/>
          <w:lang w:val="en-CA"/>
        </w:rPr>
        <w:t>$</w:t>
      </w:r>
      <w:r w:rsidRPr="0075608C">
        <w:rPr>
          <w:rFonts w:ascii="Garamond" w:hAnsi="Garamond"/>
          <w:color w:val="000000"/>
          <w:sz w:val="20"/>
          <w:szCs w:val="20"/>
          <w:lang w:val="en-CA"/>
        </w:rPr>
        <w:t>750K) through efficient resource reallocation.</w:t>
      </w:r>
    </w:p>
    <w:p w14:paraId="163BB165" w14:textId="05CEFF35" w:rsidR="0075608C" w:rsidRPr="0075608C" w:rsidRDefault="003B69FA" w:rsidP="0075608C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>
        <w:rPr>
          <w:rFonts w:ascii="Garamond" w:hAnsi="Garamond"/>
          <w:color w:val="000000"/>
          <w:sz w:val="20"/>
          <w:szCs w:val="20"/>
          <w:lang w:val="en-CA"/>
        </w:rPr>
        <w:t>Designed</w:t>
      </w:r>
      <w:r w:rsidR="0075608C" w:rsidRPr="0075608C">
        <w:rPr>
          <w:rFonts w:ascii="Garamond" w:hAnsi="Garamond"/>
          <w:color w:val="000000"/>
          <w:sz w:val="20"/>
          <w:szCs w:val="20"/>
          <w:lang w:val="en-CA"/>
        </w:rPr>
        <w:t xml:space="preserve"> a Power BI dashboard</w:t>
      </w:r>
      <w:r>
        <w:rPr>
          <w:rFonts w:ascii="Garamond" w:hAnsi="Garamond"/>
          <w:color w:val="000000"/>
          <w:sz w:val="20"/>
          <w:szCs w:val="20"/>
          <w:lang w:val="en-CA"/>
        </w:rPr>
        <w:t xml:space="preserve"> </w:t>
      </w:r>
      <w:r w:rsidR="0075608C" w:rsidRPr="0075608C">
        <w:rPr>
          <w:rFonts w:ascii="Garamond" w:hAnsi="Garamond"/>
          <w:color w:val="000000"/>
          <w:sz w:val="20"/>
          <w:szCs w:val="20"/>
          <w:lang w:val="en-CA"/>
        </w:rPr>
        <w:t xml:space="preserve">to track recruiter KPIs (application-to-acceptance ratio, </w:t>
      </w:r>
      <w:r>
        <w:rPr>
          <w:rFonts w:ascii="Garamond" w:hAnsi="Garamond"/>
          <w:color w:val="000000"/>
          <w:sz w:val="20"/>
          <w:szCs w:val="20"/>
          <w:lang w:val="en-CA"/>
        </w:rPr>
        <w:t xml:space="preserve">applications assessed, </w:t>
      </w:r>
      <w:r w:rsidRPr="0075608C">
        <w:rPr>
          <w:rFonts w:ascii="Garamond" w:hAnsi="Garamond"/>
          <w:color w:val="000000"/>
          <w:sz w:val="20"/>
          <w:szCs w:val="20"/>
          <w:lang w:val="en-CA"/>
        </w:rPr>
        <w:t>interviews</w:t>
      </w:r>
      <w:r>
        <w:rPr>
          <w:rFonts w:ascii="Garamond" w:hAnsi="Garamond"/>
          <w:color w:val="000000"/>
          <w:sz w:val="20"/>
          <w:szCs w:val="20"/>
          <w:lang w:val="en-CA"/>
        </w:rPr>
        <w:t xml:space="preserve"> scheduled</w:t>
      </w:r>
      <w:r w:rsidRPr="0075608C">
        <w:rPr>
          <w:rFonts w:ascii="Garamond" w:hAnsi="Garamond"/>
          <w:color w:val="000000"/>
          <w:sz w:val="20"/>
          <w:szCs w:val="20"/>
          <w:lang w:val="en-CA"/>
        </w:rPr>
        <w:t>,</w:t>
      </w:r>
      <w:r>
        <w:rPr>
          <w:rFonts w:ascii="Garamond" w:hAnsi="Garamond"/>
          <w:color w:val="000000"/>
          <w:sz w:val="20"/>
          <w:szCs w:val="20"/>
          <w:lang w:val="en-CA"/>
        </w:rPr>
        <w:t xml:space="preserve"> offer letter to joining ratio</w:t>
      </w:r>
      <w:r w:rsidR="0075608C" w:rsidRPr="0075608C">
        <w:rPr>
          <w:rFonts w:ascii="Garamond" w:hAnsi="Garamond"/>
          <w:color w:val="000000"/>
          <w:sz w:val="20"/>
          <w:szCs w:val="20"/>
          <w:lang w:val="en-CA"/>
        </w:rPr>
        <w:t>), reducing manual reporting time by 3–4 hours/week per recruiter.</w:t>
      </w:r>
    </w:p>
    <w:p w14:paraId="2A42C885" w14:textId="3ADACB96" w:rsidR="0075608C" w:rsidRPr="0075608C" w:rsidRDefault="0075608C" w:rsidP="0075608C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 w:rsidRPr="0075608C">
        <w:rPr>
          <w:rFonts w:ascii="Garamond" w:hAnsi="Garamond"/>
          <w:color w:val="000000"/>
          <w:sz w:val="20"/>
          <w:szCs w:val="20"/>
          <w:lang w:val="en-CA"/>
        </w:rPr>
        <w:t>Launched a structured quality-of-hire feedback system, capturing post-60-day hiring manager feedback to assess recruitment sources. Improved quality-of-hire by 10% by deprioritizing underperforming recruitment sources (e.g., low-retention schools)</w:t>
      </w:r>
    </w:p>
    <w:p w14:paraId="06A30D24" w14:textId="2124EFD4" w:rsidR="0075608C" w:rsidRPr="0075608C" w:rsidRDefault="0075608C" w:rsidP="0075608C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 w:rsidRPr="0075608C">
        <w:rPr>
          <w:rFonts w:ascii="Garamond" w:hAnsi="Garamond"/>
          <w:color w:val="000000"/>
          <w:sz w:val="20"/>
          <w:szCs w:val="20"/>
          <w:lang w:val="en-CA"/>
        </w:rPr>
        <w:t>Boosted offer-to-acceptance ratio by 25% by calling candidates post-offer to confirm commitment, resuming searches immediately for those considering other offers to prevent dropouts.</w:t>
      </w:r>
    </w:p>
    <w:p w14:paraId="1800AF42" w14:textId="3884DEA6" w:rsidR="006F1414" w:rsidRDefault="0075608C" w:rsidP="0075608C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 w:rsidRPr="0075608C">
        <w:rPr>
          <w:rFonts w:ascii="Garamond" w:hAnsi="Garamond"/>
          <w:color w:val="000000"/>
          <w:sz w:val="20"/>
          <w:szCs w:val="20"/>
          <w:lang w:val="en-CA"/>
        </w:rPr>
        <w:t>Cut cost-per-hire by 12% by issuing offer letters without compensation details (to deter negotiation leverage) and enforcing structured requisition forms, reducing time-to-fill from 43 to 40 days.</w:t>
      </w:r>
    </w:p>
    <w:p w14:paraId="2A3F783A" w14:textId="77777777" w:rsidR="0075608C" w:rsidRPr="0075608C" w:rsidRDefault="0075608C" w:rsidP="00C36DD4">
      <w:pPr>
        <w:pStyle w:val="ListParagraph"/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</w:p>
    <w:p w14:paraId="2D5025FD" w14:textId="22A65AE2" w:rsidR="00C36DD4" w:rsidRDefault="000120D1" w:rsidP="00C36DD4">
      <w:pPr>
        <w:pStyle w:val="ListParagraph"/>
        <w:ind w:left="0"/>
        <w:rPr>
          <w:rFonts w:ascii="Garamond" w:hAnsi="Garamond"/>
          <w:b/>
          <w:color w:val="4472C4" w:themeColor="accent5"/>
          <w:sz w:val="20"/>
          <w:szCs w:val="16"/>
        </w:rPr>
      </w:pPr>
      <w:r w:rsidRPr="00C36DD4">
        <w:rPr>
          <w:rFonts w:ascii="Garamond" w:hAnsi="Garamond"/>
          <w:b/>
          <w:color w:val="4472C4" w:themeColor="accent5"/>
          <w:sz w:val="20"/>
          <w:szCs w:val="16"/>
        </w:rPr>
        <w:t>Communications</w:t>
      </w:r>
      <w:r w:rsidR="00A17291">
        <w:rPr>
          <w:rFonts w:ascii="Garamond" w:hAnsi="Garamond"/>
          <w:b/>
          <w:color w:val="4472C4" w:themeColor="accent5"/>
          <w:sz w:val="20"/>
          <w:szCs w:val="16"/>
        </w:rPr>
        <w:t xml:space="preserve"> &amp; Partnerships Coordinator </w:t>
      </w:r>
      <w:r w:rsidRPr="00C36DD4">
        <w:rPr>
          <w:rFonts w:ascii="Garamond" w:hAnsi="Garamond"/>
          <w:bCs/>
          <w:sz w:val="20"/>
          <w:szCs w:val="16"/>
        </w:rPr>
        <w:t xml:space="preserve">| KC Overseas </w:t>
      </w:r>
      <w:r w:rsidR="00CB00DC" w:rsidRPr="00C36DD4">
        <w:rPr>
          <w:rFonts w:ascii="Garamond" w:hAnsi="Garamond"/>
          <w:bCs/>
          <w:sz w:val="20"/>
          <w:szCs w:val="16"/>
        </w:rPr>
        <w:t xml:space="preserve">Education </w:t>
      </w:r>
      <w:r w:rsidRPr="00C36DD4">
        <w:rPr>
          <w:rFonts w:ascii="Garamond" w:hAnsi="Garamond"/>
          <w:bCs/>
          <w:sz w:val="20"/>
          <w:szCs w:val="16"/>
        </w:rPr>
        <w:t>Inc., Vancouver, BC</w:t>
      </w:r>
      <w:r w:rsidR="0060628C" w:rsidRPr="00C36DD4">
        <w:rPr>
          <w:rFonts w:ascii="Garamond" w:hAnsi="Garamond"/>
          <w:b/>
          <w:sz w:val="20"/>
          <w:szCs w:val="16"/>
        </w:rPr>
        <w:t xml:space="preserve">  </w:t>
      </w:r>
      <w:r w:rsidR="00A17291">
        <w:rPr>
          <w:rFonts w:ascii="Garamond" w:hAnsi="Garamond"/>
          <w:bCs/>
          <w:sz w:val="20"/>
          <w:szCs w:val="16"/>
        </w:rPr>
        <w:t xml:space="preserve">                         </w:t>
      </w:r>
      <w:r w:rsidR="00C36DD4" w:rsidRPr="00A30734">
        <w:rPr>
          <w:rFonts w:ascii="Garamond" w:hAnsi="Garamond"/>
          <w:b/>
          <w:color w:val="4472C4" w:themeColor="accent5"/>
          <w:sz w:val="20"/>
          <w:szCs w:val="16"/>
        </w:rPr>
        <w:t>May 2023 – Aug 2023</w:t>
      </w:r>
    </w:p>
    <w:p w14:paraId="17BC4B1F" w14:textId="59D0E225" w:rsidR="00F01653" w:rsidRDefault="00C36DD4" w:rsidP="007C603B">
      <w:pPr>
        <w:pStyle w:val="ListParagraph"/>
        <w:numPr>
          <w:ilvl w:val="0"/>
          <w:numId w:val="15"/>
        </w:numPr>
        <w:rPr>
          <w:rFonts w:ascii="Garamond" w:hAnsi="Garamond"/>
          <w:color w:val="000000"/>
          <w:sz w:val="20"/>
          <w:szCs w:val="20"/>
          <w:lang w:val="en-CA"/>
        </w:rPr>
      </w:pPr>
      <w:r w:rsidRPr="00C36DD4">
        <w:rPr>
          <w:rFonts w:ascii="Garamond" w:hAnsi="Garamond"/>
          <w:color w:val="000000"/>
          <w:sz w:val="20"/>
          <w:szCs w:val="20"/>
          <w:lang w:val="en-CA"/>
        </w:rPr>
        <w:t>Secured 12+ university/college partnerships through 60+ targeted outreach campaigns (emails, calls, presentations), enabling partner schools to recruit 1,000+ students from 11 countries across Asia and Africa, enhancing campus diversity. Generated $2M+ in</w:t>
      </w:r>
      <w:r w:rsidR="00FD3B44">
        <w:rPr>
          <w:rFonts w:ascii="Garamond" w:hAnsi="Garamond"/>
          <w:color w:val="000000"/>
          <w:sz w:val="20"/>
          <w:szCs w:val="20"/>
          <w:lang w:val="en-CA"/>
        </w:rPr>
        <w:t xml:space="preserve"> annual</w:t>
      </w:r>
      <w:r w:rsidRPr="00C36DD4">
        <w:rPr>
          <w:rFonts w:ascii="Garamond" w:hAnsi="Garamond"/>
          <w:color w:val="000000"/>
          <w:sz w:val="20"/>
          <w:szCs w:val="20"/>
          <w:lang w:val="en-CA"/>
        </w:rPr>
        <w:t xml:space="preserve"> projected revenue by aligning recruitment pipelines with partner needs to meet international enrollment goals </w:t>
      </w:r>
    </w:p>
    <w:p w14:paraId="680652A0" w14:textId="6AD02655" w:rsidR="007C603B" w:rsidRPr="007C603B" w:rsidRDefault="007C603B" w:rsidP="007C603B">
      <w:pPr>
        <w:pStyle w:val="ListParagraph"/>
        <w:numPr>
          <w:ilvl w:val="0"/>
          <w:numId w:val="15"/>
        </w:numPr>
        <w:rPr>
          <w:rFonts w:ascii="Garamond" w:hAnsi="Garamond"/>
          <w:color w:val="000000"/>
          <w:sz w:val="20"/>
          <w:szCs w:val="20"/>
          <w:lang w:val="en-CA"/>
        </w:rPr>
      </w:pPr>
      <w:r>
        <w:rPr>
          <w:rFonts w:ascii="Garamond" w:hAnsi="Garamond"/>
          <w:color w:val="000000"/>
          <w:sz w:val="20"/>
          <w:szCs w:val="20"/>
          <w:lang w:val="en-CA"/>
        </w:rPr>
        <w:t>Organized &amp; staffed</w:t>
      </w:r>
      <w:r w:rsidRPr="007C603B">
        <w:rPr>
          <w:rFonts w:ascii="Garamond" w:hAnsi="Garamond"/>
          <w:color w:val="000000"/>
          <w:sz w:val="20"/>
          <w:szCs w:val="20"/>
          <w:lang w:val="en-CA"/>
        </w:rPr>
        <w:t xml:space="preserve"> ICEF &amp; CBIE Vancouver 2023 booths; conducted 50+ meetings</w:t>
      </w:r>
      <w:r>
        <w:rPr>
          <w:rFonts w:ascii="Garamond" w:hAnsi="Garamond"/>
          <w:color w:val="000000"/>
          <w:sz w:val="20"/>
          <w:szCs w:val="20"/>
          <w:lang w:val="en-CA"/>
        </w:rPr>
        <w:t xml:space="preserve"> </w:t>
      </w:r>
      <w:r w:rsidRPr="007C603B">
        <w:rPr>
          <w:rFonts w:ascii="Garamond" w:hAnsi="Garamond"/>
          <w:color w:val="000000"/>
          <w:sz w:val="20"/>
          <w:szCs w:val="20"/>
          <w:lang w:val="en-CA"/>
        </w:rPr>
        <w:t>to strengthen</w:t>
      </w:r>
      <w:r>
        <w:rPr>
          <w:rFonts w:ascii="Garamond" w:hAnsi="Garamond"/>
          <w:color w:val="000000"/>
          <w:sz w:val="20"/>
          <w:szCs w:val="20"/>
          <w:lang w:val="en-CA"/>
        </w:rPr>
        <w:t xml:space="preserve"> </w:t>
      </w:r>
      <w:r w:rsidRPr="007C603B">
        <w:rPr>
          <w:rFonts w:ascii="Garamond" w:hAnsi="Garamond"/>
          <w:color w:val="000000"/>
          <w:sz w:val="20"/>
          <w:szCs w:val="20"/>
          <w:lang w:val="en-CA"/>
        </w:rPr>
        <w:t xml:space="preserve">university partnerships </w:t>
      </w:r>
    </w:p>
    <w:p w14:paraId="08CA5A5D" w14:textId="77777777" w:rsidR="007C603B" w:rsidRPr="007C603B" w:rsidRDefault="007C603B" w:rsidP="007C603B">
      <w:pPr>
        <w:ind w:left="360"/>
        <w:rPr>
          <w:rFonts w:ascii="Garamond" w:hAnsi="Garamond"/>
          <w:color w:val="000000"/>
          <w:sz w:val="20"/>
          <w:szCs w:val="20"/>
          <w:lang w:val="en-CA"/>
        </w:rPr>
      </w:pPr>
    </w:p>
    <w:p w14:paraId="2D475A64" w14:textId="0B1F1A55" w:rsidR="000120D1" w:rsidRPr="00A30734" w:rsidRDefault="000120D1" w:rsidP="000120D1">
      <w:pPr>
        <w:rPr>
          <w:rFonts w:ascii="Garamond" w:hAnsi="Garamond"/>
          <w:b/>
          <w:sz w:val="20"/>
          <w:szCs w:val="16"/>
        </w:rPr>
      </w:pPr>
      <w:r w:rsidRPr="00A30734">
        <w:rPr>
          <w:rFonts w:ascii="Garamond" w:hAnsi="Garamond"/>
          <w:b/>
          <w:color w:val="4472C4" w:themeColor="accent5"/>
          <w:sz w:val="20"/>
          <w:szCs w:val="16"/>
        </w:rPr>
        <w:t>Data Analytics Intern</w:t>
      </w:r>
      <w:r w:rsidRPr="00A30734">
        <w:rPr>
          <w:rFonts w:ascii="Garamond" w:hAnsi="Garamond"/>
          <w:b/>
          <w:sz w:val="20"/>
          <w:szCs w:val="16"/>
        </w:rPr>
        <w:t xml:space="preserve"> | </w:t>
      </w:r>
      <w:r w:rsidRPr="00A30734">
        <w:rPr>
          <w:rFonts w:ascii="Garamond" w:hAnsi="Garamond"/>
          <w:bCs/>
          <w:sz w:val="20"/>
          <w:szCs w:val="16"/>
        </w:rPr>
        <w:t xml:space="preserve">Nice Software Solutions, </w:t>
      </w:r>
      <w:r w:rsidR="00EA38AF">
        <w:rPr>
          <w:rFonts w:ascii="Garamond" w:hAnsi="Garamond"/>
          <w:bCs/>
          <w:sz w:val="20"/>
          <w:szCs w:val="16"/>
        </w:rPr>
        <w:t>Remote, India</w:t>
      </w:r>
      <w:r w:rsidR="007C603B">
        <w:rPr>
          <w:rFonts w:ascii="Garamond" w:hAnsi="Garamond"/>
          <w:bCs/>
          <w:sz w:val="20"/>
          <w:szCs w:val="16"/>
        </w:rPr>
        <w:t xml:space="preserve"> </w:t>
      </w:r>
      <w:r w:rsidR="00EA38AF">
        <w:rPr>
          <w:rFonts w:ascii="Garamond" w:hAnsi="Garamond"/>
          <w:bCs/>
          <w:sz w:val="20"/>
          <w:szCs w:val="16"/>
        </w:rPr>
        <w:t>(</w:t>
      </w:r>
      <w:r w:rsidR="007C603B">
        <w:rPr>
          <w:rFonts w:ascii="Garamond" w:hAnsi="Garamond"/>
          <w:bCs/>
          <w:sz w:val="20"/>
          <w:szCs w:val="16"/>
        </w:rPr>
        <w:t xml:space="preserve">Part Time) </w:t>
      </w:r>
      <w:r w:rsidRPr="00A30734">
        <w:rPr>
          <w:rFonts w:ascii="Garamond" w:hAnsi="Garamond"/>
          <w:bCs/>
          <w:sz w:val="20"/>
          <w:szCs w:val="16"/>
        </w:rPr>
        <w:t xml:space="preserve">                                                   </w:t>
      </w:r>
      <w:r w:rsidR="004D06DE">
        <w:rPr>
          <w:rFonts w:ascii="Garamond" w:hAnsi="Garamond"/>
          <w:bCs/>
          <w:sz w:val="20"/>
          <w:szCs w:val="16"/>
        </w:rPr>
        <w:t xml:space="preserve">    </w:t>
      </w:r>
      <w:r w:rsidR="007C603B">
        <w:rPr>
          <w:rFonts w:ascii="Garamond" w:hAnsi="Garamond"/>
          <w:bCs/>
          <w:sz w:val="20"/>
          <w:szCs w:val="16"/>
        </w:rPr>
        <w:t xml:space="preserve"> </w:t>
      </w:r>
      <w:r w:rsidR="00196574">
        <w:rPr>
          <w:rFonts w:ascii="Garamond" w:hAnsi="Garamond"/>
          <w:bCs/>
          <w:sz w:val="20"/>
          <w:szCs w:val="16"/>
        </w:rPr>
        <w:t xml:space="preserve">  </w:t>
      </w:r>
      <w:r w:rsidR="007C603B">
        <w:rPr>
          <w:rFonts w:ascii="Garamond" w:hAnsi="Garamond"/>
          <w:b/>
          <w:color w:val="4472C4" w:themeColor="accent5"/>
          <w:sz w:val="20"/>
          <w:szCs w:val="16"/>
        </w:rPr>
        <w:t>July</w:t>
      </w:r>
      <w:r w:rsidRPr="00A30734">
        <w:rPr>
          <w:rFonts w:ascii="Garamond" w:hAnsi="Garamond"/>
          <w:b/>
          <w:color w:val="4472C4" w:themeColor="accent5"/>
          <w:sz w:val="20"/>
          <w:szCs w:val="16"/>
        </w:rPr>
        <w:t xml:space="preserve"> 2023 – Aug 2023</w:t>
      </w:r>
      <w:r w:rsidRPr="00A30734">
        <w:rPr>
          <w:rFonts w:ascii="Garamond" w:hAnsi="Garamond"/>
          <w:b/>
          <w:sz w:val="20"/>
          <w:szCs w:val="16"/>
        </w:rPr>
        <w:t xml:space="preserve">   </w:t>
      </w:r>
      <w:r w:rsidRPr="00A30734">
        <w:rPr>
          <w:rFonts w:ascii="Garamond" w:hAnsi="Garamond"/>
          <w:bCs/>
          <w:i/>
          <w:iCs/>
          <w:sz w:val="20"/>
          <w:szCs w:val="16"/>
        </w:rPr>
        <w:t xml:space="preserve">               </w:t>
      </w:r>
    </w:p>
    <w:p w14:paraId="2563774F" w14:textId="3DF2C452" w:rsidR="000120D1" w:rsidRPr="00A30734" w:rsidRDefault="000120D1" w:rsidP="000120D1">
      <w:pPr>
        <w:pStyle w:val="ListParagraph"/>
        <w:numPr>
          <w:ilvl w:val="0"/>
          <w:numId w:val="11"/>
        </w:numPr>
        <w:spacing w:after="11" w:line="249" w:lineRule="auto"/>
        <w:jc w:val="both"/>
        <w:rPr>
          <w:rFonts w:ascii="Garamond" w:eastAsia="Cambria" w:hAnsi="Garamond" w:cs="Cambria"/>
          <w:sz w:val="20"/>
          <w:szCs w:val="21"/>
        </w:rPr>
      </w:pPr>
      <w:r w:rsidRPr="00A30734">
        <w:rPr>
          <w:rFonts w:ascii="Garamond" w:eastAsia="Cambria" w:hAnsi="Garamond" w:cs="Cambria"/>
          <w:sz w:val="20"/>
          <w:szCs w:val="21"/>
        </w:rPr>
        <w:t xml:space="preserve">Utilized </w:t>
      </w:r>
      <w:proofErr w:type="spellStart"/>
      <w:r w:rsidR="006F1414" w:rsidRPr="00A30734">
        <w:rPr>
          <w:rFonts w:ascii="Garamond" w:eastAsia="Cambria" w:hAnsi="Garamond" w:cs="Cambria"/>
          <w:sz w:val="20"/>
          <w:szCs w:val="21"/>
        </w:rPr>
        <w:t>LangChain</w:t>
      </w:r>
      <w:proofErr w:type="spellEnd"/>
      <w:r w:rsidRPr="00A30734">
        <w:rPr>
          <w:rFonts w:ascii="Garamond" w:eastAsia="Cambria" w:hAnsi="Garamond" w:cs="Cambria"/>
          <w:sz w:val="20"/>
          <w:szCs w:val="21"/>
        </w:rPr>
        <w:t xml:space="preserve"> to train Llama 2 in the development of a student-oriented chatbot that supported university and course exploration and was rolled out to</w:t>
      </w:r>
      <w:r w:rsidR="00A30734">
        <w:rPr>
          <w:rFonts w:ascii="Garamond" w:eastAsia="Cambria" w:hAnsi="Garamond" w:cs="Cambria"/>
          <w:sz w:val="20"/>
          <w:szCs w:val="21"/>
        </w:rPr>
        <w:t xml:space="preserve"> </w:t>
      </w:r>
      <w:r w:rsidR="004D06DE">
        <w:rPr>
          <w:rFonts w:ascii="Garamond" w:eastAsia="Cambria" w:hAnsi="Garamond" w:cs="Cambria"/>
          <w:sz w:val="20"/>
          <w:szCs w:val="21"/>
        </w:rPr>
        <w:t>500</w:t>
      </w:r>
      <w:r w:rsidRPr="00A30734">
        <w:rPr>
          <w:rFonts w:ascii="Garamond" w:eastAsia="Cambria" w:hAnsi="Garamond" w:cs="Cambria"/>
          <w:sz w:val="20"/>
          <w:szCs w:val="21"/>
        </w:rPr>
        <w:t>+ students nationwide</w:t>
      </w:r>
    </w:p>
    <w:p w14:paraId="7AE8250E" w14:textId="744F0B51" w:rsidR="000120D1" w:rsidRDefault="000120D1" w:rsidP="00C36DD4">
      <w:pPr>
        <w:pStyle w:val="ListParagraph"/>
        <w:numPr>
          <w:ilvl w:val="0"/>
          <w:numId w:val="11"/>
        </w:numPr>
        <w:spacing w:after="11" w:line="249" w:lineRule="auto"/>
        <w:jc w:val="both"/>
        <w:rPr>
          <w:rFonts w:ascii="Garamond" w:eastAsia="Cambria" w:hAnsi="Garamond" w:cs="Cambria"/>
          <w:sz w:val="20"/>
          <w:szCs w:val="21"/>
        </w:rPr>
      </w:pPr>
      <w:r w:rsidRPr="00A30734">
        <w:rPr>
          <w:rFonts w:ascii="Garamond" w:eastAsia="Cambria" w:hAnsi="Garamond" w:cs="Cambria"/>
          <w:sz w:val="20"/>
          <w:szCs w:val="21"/>
        </w:rPr>
        <w:t>Gained comprehensive exposure to data transformation, visualization, dynamic reporting, and dashboard creation using Power BI and Power Query to drive informed decision-making and illustrate actionable findings</w:t>
      </w:r>
    </w:p>
    <w:p w14:paraId="58DA27EE" w14:textId="77777777" w:rsidR="00F01653" w:rsidRPr="00F01653" w:rsidRDefault="00F01653" w:rsidP="00F01653">
      <w:pPr>
        <w:spacing w:after="11" w:line="249" w:lineRule="auto"/>
        <w:ind w:left="360"/>
        <w:jc w:val="both"/>
        <w:rPr>
          <w:rFonts w:ascii="Garamond" w:eastAsia="Cambria" w:hAnsi="Garamond" w:cs="Cambria"/>
          <w:sz w:val="20"/>
          <w:szCs w:val="21"/>
        </w:rPr>
      </w:pPr>
    </w:p>
    <w:p w14:paraId="239D4129" w14:textId="054EF455" w:rsidR="00B25C8E" w:rsidRDefault="00B25C8E" w:rsidP="00B25C8E">
      <w:pPr>
        <w:rPr>
          <w:rFonts w:ascii="Garamond" w:hAnsi="Garamond"/>
          <w:b/>
          <w:color w:val="4472C4" w:themeColor="accent5"/>
          <w:sz w:val="20"/>
          <w:szCs w:val="16"/>
        </w:rPr>
      </w:pPr>
      <w:r>
        <w:rPr>
          <w:rFonts w:ascii="Garamond" w:hAnsi="Garamond"/>
          <w:b/>
          <w:color w:val="4472C4" w:themeColor="accent5"/>
          <w:sz w:val="20"/>
          <w:szCs w:val="16"/>
        </w:rPr>
        <w:t>LinkedIn Marketing</w:t>
      </w:r>
      <w:r w:rsidR="00A17291">
        <w:rPr>
          <w:rFonts w:ascii="Garamond" w:hAnsi="Garamond"/>
          <w:b/>
          <w:color w:val="4472C4" w:themeColor="accent5"/>
          <w:sz w:val="20"/>
          <w:szCs w:val="16"/>
        </w:rPr>
        <w:t xml:space="preserve"> Specialist</w:t>
      </w:r>
      <w:r>
        <w:rPr>
          <w:rFonts w:ascii="Garamond" w:hAnsi="Garamond"/>
          <w:b/>
          <w:color w:val="4472C4" w:themeColor="accent5"/>
          <w:sz w:val="20"/>
          <w:szCs w:val="16"/>
        </w:rPr>
        <w:t xml:space="preserve"> </w:t>
      </w:r>
      <w:r w:rsidRPr="00A30734">
        <w:rPr>
          <w:rFonts w:ascii="Garamond" w:hAnsi="Garamond"/>
          <w:bCs/>
          <w:sz w:val="20"/>
          <w:szCs w:val="16"/>
        </w:rPr>
        <w:t>|</w:t>
      </w:r>
      <w:r>
        <w:rPr>
          <w:rFonts w:ascii="Garamond" w:hAnsi="Garamond"/>
          <w:bCs/>
          <w:sz w:val="20"/>
          <w:szCs w:val="16"/>
        </w:rPr>
        <w:t>Coursefinder.ai,</w:t>
      </w:r>
      <w:r w:rsidRPr="00A30734">
        <w:rPr>
          <w:rFonts w:ascii="Garamond" w:hAnsi="Garamond"/>
          <w:bCs/>
          <w:sz w:val="20"/>
          <w:szCs w:val="16"/>
        </w:rPr>
        <w:t xml:space="preserve"> Vancouver, BC</w:t>
      </w:r>
      <w:r w:rsidRPr="00A30734">
        <w:rPr>
          <w:rFonts w:ascii="Garamond" w:hAnsi="Garamond"/>
          <w:b/>
          <w:sz w:val="20"/>
          <w:szCs w:val="16"/>
        </w:rPr>
        <w:t xml:space="preserve">  </w:t>
      </w:r>
      <w:r w:rsidRPr="00A30734">
        <w:rPr>
          <w:rFonts w:ascii="Garamond" w:hAnsi="Garamond"/>
          <w:bCs/>
          <w:sz w:val="20"/>
          <w:szCs w:val="16"/>
        </w:rPr>
        <w:t xml:space="preserve">                                          </w:t>
      </w:r>
      <w:r>
        <w:rPr>
          <w:rFonts w:ascii="Garamond" w:hAnsi="Garamond"/>
          <w:bCs/>
          <w:sz w:val="20"/>
          <w:szCs w:val="16"/>
        </w:rPr>
        <w:t xml:space="preserve">        </w:t>
      </w:r>
      <w:r w:rsidRPr="00A30734">
        <w:rPr>
          <w:rFonts w:ascii="Garamond" w:hAnsi="Garamond"/>
          <w:bCs/>
          <w:sz w:val="20"/>
          <w:szCs w:val="16"/>
        </w:rPr>
        <w:t xml:space="preserve">   </w:t>
      </w:r>
      <w:r>
        <w:rPr>
          <w:rFonts w:ascii="Garamond" w:hAnsi="Garamond"/>
          <w:bCs/>
          <w:sz w:val="20"/>
          <w:szCs w:val="16"/>
        </w:rPr>
        <w:t xml:space="preserve">                  </w:t>
      </w:r>
      <w:r w:rsidR="00685B27">
        <w:rPr>
          <w:rFonts w:ascii="Garamond" w:hAnsi="Garamond"/>
          <w:bCs/>
          <w:sz w:val="20"/>
          <w:szCs w:val="16"/>
        </w:rPr>
        <w:t xml:space="preserve"> </w:t>
      </w:r>
      <w:r w:rsidR="00A17291">
        <w:rPr>
          <w:rFonts w:ascii="Garamond" w:hAnsi="Garamond"/>
          <w:bCs/>
          <w:sz w:val="20"/>
          <w:szCs w:val="16"/>
        </w:rPr>
        <w:t xml:space="preserve"> </w:t>
      </w:r>
      <w:r w:rsidRPr="00A30734">
        <w:rPr>
          <w:rFonts w:ascii="Garamond" w:hAnsi="Garamond"/>
          <w:b/>
          <w:color w:val="4472C4" w:themeColor="accent5"/>
          <w:sz w:val="20"/>
          <w:szCs w:val="16"/>
        </w:rPr>
        <w:t>Apr 202</w:t>
      </w:r>
      <w:r w:rsidR="00685B27">
        <w:rPr>
          <w:rFonts w:ascii="Garamond" w:hAnsi="Garamond"/>
          <w:b/>
          <w:color w:val="4472C4" w:themeColor="accent5"/>
          <w:sz w:val="20"/>
          <w:szCs w:val="16"/>
        </w:rPr>
        <w:t>2</w:t>
      </w:r>
      <w:r w:rsidRPr="00A30734">
        <w:rPr>
          <w:rFonts w:ascii="Garamond" w:hAnsi="Garamond"/>
          <w:b/>
          <w:color w:val="4472C4" w:themeColor="accent5"/>
          <w:sz w:val="20"/>
          <w:szCs w:val="16"/>
        </w:rPr>
        <w:t xml:space="preserve"> – </w:t>
      </w:r>
      <w:r w:rsidR="00685B27">
        <w:rPr>
          <w:rFonts w:ascii="Garamond" w:hAnsi="Garamond"/>
          <w:b/>
          <w:color w:val="4472C4" w:themeColor="accent5"/>
          <w:sz w:val="20"/>
          <w:szCs w:val="16"/>
        </w:rPr>
        <w:t xml:space="preserve">May </w:t>
      </w:r>
      <w:r w:rsidRPr="00A30734">
        <w:rPr>
          <w:rFonts w:ascii="Garamond" w:hAnsi="Garamond"/>
          <w:b/>
          <w:color w:val="4472C4" w:themeColor="accent5"/>
          <w:sz w:val="20"/>
          <w:szCs w:val="16"/>
        </w:rPr>
        <w:t>202</w:t>
      </w:r>
      <w:r w:rsidR="00685B27">
        <w:rPr>
          <w:rFonts w:ascii="Garamond" w:hAnsi="Garamond"/>
          <w:b/>
          <w:color w:val="4472C4" w:themeColor="accent5"/>
          <w:sz w:val="20"/>
          <w:szCs w:val="16"/>
        </w:rPr>
        <w:t>2</w:t>
      </w:r>
    </w:p>
    <w:p w14:paraId="62D98DB8" w14:textId="36D90071" w:rsidR="00B25C8E" w:rsidRPr="00B25C8E" w:rsidRDefault="00B25C8E" w:rsidP="00B25C8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Garamond" w:hAnsi="Garamond"/>
          <w:color w:val="000000"/>
          <w:sz w:val="20"/>
          <w:lang w:val="en-CA"/>
        </w:rPr>
      </w:pPr>
      <w:r w:rsidRPr="00B25C8E">
        <w:rPr>
          <w:rFonts w:ascii="Garamond" w:hAnsi="Garamond"/>
          <w:color w:val="000000"/>
          <w:sz w:val="20"/>
          <w:lang w:val="en-CA"/>
        </w:rPr>
        <w:t xml:space="preserve">Spearheaded LinkedIn initiatives promoting </w:t>
      </w:r>
      <w:proofErr w:type="spellStart"/>
      <w:r w:rsidRPr="00B25C8E">
        <w:rPr>
          <w:rFonts w:ascii="Garamond" w:hAnsi="Garamond"/>
          <w:color w:val="000000"/>
          <w:sz w:val="20"/>
          <w:lang w:val="en-CA"/>
        </w:rPr>
        <w:t>Coursefinde</w:t>
      </w:r>
      <w:r>
        <w:rPr>
          <w:rFonts w:ascii="Garamond" w:hAnsi="Garamond"/>
          <w:color w:val="000000"/>
          <w:sz w:val="20"/>
          <w:lang w:val="en-CA"/>
        </w:rPr>
        <w:t>r</w:t>
      </w:r>
      <w:r w:rsidRPr="00B25C8E">
        <w:rPr>
          <w:rFonts w:ascii="Garamond" w:hAnsi="Garamond"/>
          <w:color w:val="000000"/>
          <w:sz w:val="20"/>
          <w:lang w:val="en-CA"/>
        </w:rPr>
        <w:t>’s</w:t>
      </w:r>
      <w:proofErr w:type="spellEnd"/>
      <w:r w:rsidRPr="00B25C8E">
        <w:rPr>
          <w:rFonts w:ascii="Garamond" w:hAnsi="Garamond"/>
          <w:color w:val="000000"/>
          <w:sz w:val="20"/>
          <w:lang w:val="en-CA"/>
        </w:rPr>
        <w:t xml:space="preserve"> AI-driven culture and tech innovations (</w:t>
      </w:r>
      <w:r w:rsidR="00E811CD" w:rsidRPr="00B25C8E">
        <w:rPr>
          <w:rFonts w:ascii="Garamond" w:hAnsi="Garamond"/>
          <w:color w:val="000000"/>
          <w:sz w:val="20"/>
          <w:lang w:val="en-CA"/>
        </w:rPr>
        <w:t>e.g.</w:t>
      </w:r>
      <w:r w:rsidR="00E811CD">
        <w:rPr>
          <w:rFonts w:ascii="Garamond" w:hAnsi="Garamond"/>
          <w:color w:val="000000"/>
          <w:sz w:val="20"/>
          <w:lang w:val="en-CA"/>
        </w:rPr>
        <w:t xml:space="preserve"> </w:t>
      </w:r>
      <w:r w:rsidRPr="00B25C8E">
        <w:rPr>
          <w:rFonts w:ascii="Garamond" w:hAnsi="Garamond"/>
          <w:color w:val="000000"/>
          <w:sz w:val="20"/>
          <w:lang w:val="en-CA"/>
        </w:rPr>
        <w:t>automated workflows, analytics tools), directly creating content and campaigns that boosted inbound talent applications by 30%.</w:t>
      </w:r>
    </w:p>
    <w:p w14:paraId="09AF42AB" w14:textId="38C1E780" w:rsidR="00B25C8E" w:rsidRPr="00B25C8E" w:rsidRDefault="00B25C8E" w:rsidP="00B25C8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Garamond" w:hAnsi="Garamond"/>
          <w:color w:val="000000"/>
          <w:sz w:val="20"/>
          <w:lang w:val="en-CA"/>
        </w:rPr>
      </w:pPr>
      <w:r w:rsidRPr="00B25C8E">
        <w:rPr>
          <w:rFonts w:ascii="Garamond" w:hAnsi="Garamond"/>
          <w:color w:val="000000"/>
          <w:sz w:val="20"/>
          <w:lang w:val="en-CA"/>
        </w:rPr>
        <w:t>Launched targeted LinkedIn campaigns to recruit education agents and institutional partners, leveraging Coursefinder.ai’s AI-driven platform to highlight its one-click multi-university application feature.</w:t>
      </w:r>
      <w:r w:rsidR="00E811CD">
        <w:rPr>
          <w:rFonts w:ascii="Garamond" w:hAnsi="Garamond"/>
          <w:color w:val="000000"/>
          <w:sz w:val="20"/>
          <w:lang w:val="en-CA"/>
        </w:rPr>
        <w:t xml:space="preserve"> </w:t>
      </w:r>
      <w:r w:rsidRPr="00B25C8E">
        <w:rPr>
          <w:rFonts w:ascii="Garamond" w:hAnsi="Garamond"/>
          <w:color w:val="000000"/>
          <w:sz w:val="20"/>
          <w:lang w:val="en-CA"/>
        </w:rPr>
        <w:t xml:space="preserve">Optimized </w:t>
      </w:r>
      <w:r w:rsidR="00E811CD" w:rsidRPr="00B25C8E">
        <w:rPr>
          <w:rFonts w:ascii="Garamond" w:hAnsi="Garamond"/>
          <w:color w:val="000000"/>
          <w:sz w:val="20"/>
          <w:lang w:val="en-CA"/>
        </w:rPr>
        <w:t>content around</w:t>
      </w:r>
      <w:r w:rsidRPr="00B25C8E">
        <w:rPr>
          <w:rFonts w:ascii="Garamond" w:hAnsi="Garamond"/>
          <w:color w:val="000000"/>
          <w:sz w:val="20"/>
          <w:lang w:val="en-CA"/>
        </w:rPr>
        <w:t xml:space="preserve"> test-based course matching, driving a 40% increase in agent inquiries.</w:t>
      </w:r>
    </w:p>
    <w:p w14:paraId="04246564" w14:textId="77777777" w:rsidR="00F75131" w:rsidRDefault="00F75131" w:rsidP="00EB6EE0">
      <w:pPr>
        <w:pBdr>
          <w:bottom w:val="single" w:sz="6" w:space="1" w:color="auto"/>
        </w:pBdr>
        <w:tabs>
          <w:tab w:val="left" w:pos="2175"/>
        </w:tabs>
        <w:rPr>
          <w:rFonts w:ascii="Garamond" w:hAnsi="Garamond"/>
          <w:b/>
          <w:color w:val="4472C4" w:themeColor="accent5"/>
          <w:sz w:val="20"/>
          <w:szCs w:val="16"/>
        </w:rPr>
      </w:pPr>
    </w:p>
    <w:p w14:paraId="04442D95" w14:textId="54921B0B" w:rsidR="00EB6EE0" w:rsidRPr="00A30734" w:rsidRDefault="00EB6EE0" w:rsidP="00EB6EE0">
      <w:pPr>
        <w:pBdr>
          <w:bottom w:val="single" w:sz="6" w:space="1" w:color="auto"/>
        </w:pBdr>
        <w:tabs>
          <w:tab w:val="left" w:pos="2175"/>
        </w:tabs>
        <w:rPr>
          <w:rFonts w:ascii="Garamond" w:hAnsi="Garamond"/>
          <w:b/>
          <w:color w:val="4472C4" w:themeColor="accent5"/>
          <w:sz w:val="20"/>
          <w:szCs w:val="16"/>
        </w:rPr>
      </w:pPr>
      <w:r w:rsidRPr="00A30734">
        <w:rPr>
          <w:rFonts w:ascii="Garamond" w:hAnsi="Garamond"/>
          <w:b/>
          <w:color w:val="4472C4" w:themeColor="accent5"/>
          <w:sz w:val="20"/>
          <w:szCs w:val="16"/>
        </w:rPr>
        <w:t>PROJECTS</w:t>
      </w:r>
    </w:p>
    <w:p w14:paraId="46956267" w14:textId="3FD98FE9" w:rsidR="00EB6EE0" w:rsidRPr="00A30734" w:rsidRDefault="00EB6EE0" w:rsidP="00EB6EE0">
      <w:pPr>
        <w:tabs>
          <w:tab w:val="right" w:pos="9936"/>
        </w:tabs>
        <w:rPr>
          <w:rFonts w:ascii="Garamond" w:hAnsi="Garamond"/>
          <w:b/>
          <w:color w:val="4472C4" w:themeColor="accent5"/>
          <w:sz w:val="20"/>
          <w:lang w:val="en-CA"/>
        </w:rPr>
      </w:pPr>
      <w:r w:rsidRPr="00A30734">
        <w:rPr>
          <w:rFonts w:ascii="Garamond" w:hAnsi="Garamond"/>
          <w:b/>
          <w:color w:val="4472C4" w:themeColor="accent5"/>
          <w:sz w:val="20"/>
          <w:lang w:val="en-CA"/>
        </w:rPr>
        <w:t>Microlator: Android app focused on measuring micronutrient deficiencies</w:t>
      </w:r>
    </w:p>
    <w:p w14:paraId="45E0D93B" w14:textId="77777777" w:rsidR="000120D1" w:rsidRPr="00A30734" w:rsidRDefault="000120D1" w:rsidP="000120D1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 w:rsidRPr="00A30734">
        <w:rPr>
          <w:rFonts w:ascii="Garamond" w:hAnsi="Garamond"/>
          <w:color w:val="000000"/>
          <w:sz w:val="20"/>
          <w:lang w:val="en-CA"/>
        </w:rPr>
        <w:t>Designed and developed the MVP of a non-invasive app that compared the weekly food consumption of users with recommended dietary allowances and offered suggestions for foods to bridge nutrient deficiencies</w:t>
      </w:r>
    </w:p>
    <w:p w14:paraId="4D63643E" w14:textId="6CDC52AE" w:rsidR="00F75131" w:rsidRDefault="000120D1" w:rsidP="00F75131">
      <w:pPr>
        <w:pStyle w:val="ListParagraph"/>
        <w:numPr>
          <w:ilvl w:val="0"/>
          <w:numId w:val="6"/>
        </w:numPr>
        <w:tabs>
          <w:tab w:val="right" w:pos="9884"/>
        </w:tabs>
        <w:jc w:val="both"/>
        <w:rPr>
          <w:rFonts w:ascii="Garamond" w:hAnsi="Garamond"/>
          <w:color w:val="000000"/>
          <w:sz w:val="20"/>
          <w:lang w:val="en-CA"/>
        </w:rPr>
      </w:pPr>
      <w:r w:rsidRPr="00A30734">
        <w:rPr>
          <w:rFonts w:ascii="Garamond" w:hAnsi="Garamond"/>
          <w:color w:val="000000"/>
          <w:sz w:val="20"/>
          <w:lang w:val="en-CA"/>
        </w:rPr>
        <w:t>Received $10,000 in funding to pursue the idea after presenting to a panel of executives including Indira Nooyi (ex-PepsiCo CEO), previous Nobel laureates, and Amina Mohammed (Deputy Secretary General of UN)</w:t>
      </w:r>
    </w:p>
    <w:p w14:paraId="4219E978" w14:textId="77777777" w:rsidR="00F75131" w:rsidRPr="00F75131" w:rsidRDefault="00F75131" w:rsidP="00F75131">
      <w:pPr>
        <w:tabs>
          <w:tab w:val="right" w:pos="9884"/>
        </w:tabs>
        <w:ind w:left="360"/>
        <w:jc w:val="both"/>
        <w:rPr>
          <w:rFonts w:ascii="Garamond" w:hAnsi="Garamond"/>
          <w:color w:val="000000"/>
          <w:sz w:val="20"/>
          <w:lang w:val="en-CA"/>
        </w:rPr>
      </w:pPr>
    </w:p>
    <w:p w14:paraId="03C48DFF" w14:textId="1C8095BA" w:rsidR="00F75131" w:rsidRPr="00F75131" w:rsidRDefault="00F75131" w:rsidP="00F75131">
      <w:pPr>
        <w:tabs>
          <w:tab w:val="right" w:pos="9884"/>
        </w:tabs>
        <w:jc w:val="both"/>
        <w:rPr>
          <w:rFonts w:ascii="Garamond" w:hAnsi="Garamond"/>
          <w:b/>
          <w:bCs/>
          <w:color w:val="4472C4"/>
          <w:sz w:val="21"/>
          <w:szCs w:val="21"/>
          <w:lang w:val="en-CA"/>
        </w:rPr>
      </w:pPr>
      <w:r w:rsidRPr="00F75131">
        <w:rPr>
          <w:rFonts w:ascii="Garamond" w:hAnsi="Garamond"/>
          <w:b/>
          <w:bCs/>
          <w:color w:val="4472C4"/>
          <w:sz w:val="21"/>
          <w:szCs w:val="21"/>
          <w:lang w:val="en-CA"/>
        </w:rPr>
        <w:t>Class Connect: Mobile app which helps students connect with peers</w:t>
      </w:r>
    </w:p>
    <w:p w14:paraId="26881FF8" w14:textId="561E5BA2" w:rsidR="00F75131" w:rsidRPr="00F75131" w:rsidRDefault="00F75131" w:rsidP="00F7513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AppleSystemUIFont"/>
          <w:sz w:val="21"/>
          <w:szCs w:val="22"/>
          <w:lang w:val="en-GB"/>
        </w:rPr>
      </w:pPr>
      <w:r w:rsidRPr="00F75131">
        <w:rPr>
          <w:rFonts w:ascii="Garamond" w:hAnsi="Garamond" w:cs="AppleSystemUIFont"/>
          <w:sz w:val="21"/>
          <w:szCs w:val="22"/>
          <w:lang w:val="en-GB"/>
        </w:rPr>
        <w:t xml:space="preserve">Currently in the process of creating a user-friendly mobile app that will enable students to effortlessly find and join virtual study groups tailored to their classes, with a focus on enhancing </w:t>
      </w:r>
      <w:proofErr w:type="gramStart"/>
      <w:r w:rsidRPr="00F75131">
        <w:rPr>
          <w:rFonts w:ascii="Garamond" w:hAnsi="Garamond" w:cs="AppleSystemUIFont"/>
          <w:sz w:val="21"/>
          <w:szCs w:val="22"/>
          <w:lang w:val="en-GB"/>
        </w:rPr>
        <w:t>collaboration</w:t>
      </w:r>
      <w:r>
        <w:rPr>
          <w:rFonts w:ascii="Garamond" w:hAnsi="Garamond" w:cs="AppleSystemUIFont"/>
          <w:sz w:val="21"/>
          <w:szCs w:val="22"/>
          <w:lang w:val="en-GB"/>
        </w:rPr>
        <w:t xml:space="preserve"> </w:t>
      </w:r>
      <w:r w:rsidRPr="00F75131">
        <w:rPr>
          <w:rFonts w:ascii="Garamond" w:hAnsi="Garamond" w:cs="AppleSystemUIFont"/>
          <w:sz w:val="21"/>
          <w:szCs w:val="22"/>
          <w:lang w:val="en-GB"/>
        </w:rPr>
        <w:t>,</w:t>
      </w:r>
      <w:proofErr w:type="gramEnd"/>
      <w:r w:rsidRPr="00F75131">
        <w:rPr>
          <w:rFonts w:ascii="Garamond" w:hAnsi="Garamond" w:cs="AppleSystemUIFont"/>
          <w:sz w:val="21"/>
          <w:szCs w:val="22"/>
          <w:lang w:val="en-GB"/>
        </w:rPr>
        <w:t xml:space="preserve"> and building a supportive learning community</w:t>
      </w:r>
    </w:p>
    <w:p w14:paraId="0CFEF1FE" w14:textId="259A980B" w:rsidR="00F75131" w:rsidRPr="00F75131" w:rsidRDefault="00F75131" w:rsidP="00F7513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AppleSystemUIFont"/>
          <w:sz w:val="21"/>
          <w:szCs w:val="22"/>
          <w:lang w:val="en-GB"/>
        </w:rPr>
      </w:pPr>
      <w:r w:rsidRPr="00F75131">
        <w:rPr>
          <w:rFonts w:ascii="Garamond" w:hAnsi="Garamond" w:cs="AppleSystemUIFont"/>
          <w:sz w:val="21"/>
          <w:szCs w:val="22"/>
          <w:lang w:val="en-GB"/>
        </w:rPr>
        <w:t xml:space="preserve">In the early stages of building strategic partnerships with educational institutions to support the forthcoming platform launch </w:t>
      </w:r>
    </w:p>
    <w:p w14:paraId="32402A81" w14:textId="77777777" w:rsidR="000120D1" w:rsidRPr="00A30734" w:rsidRDefault="000120D1" w:rsidP="007D44AE">
      <w:pPr>
        <w:pBdr>
          <w:bottom w:val="single" w:sz="6" w:space="1" w:color="auto"/>
        </w:pBdr>
        <w:tabs>
          <w:tab w:val="left" w:pos="2175"/>
        </w:tabs>
        <w:rPr>
          <w:rFonts w:ascii="Garamond" w:hAnsi="Garamond"/>
          <w:b/>
          <w:sz w:val="20"/>
          <w:szCs w:val="16"/>
        </w:rPr>
      </w:pPr>
    </w:p>
    <w:p w14:paraId="1F19CB00" w14:textId="31101731" w:rsidR="007D44AE" w:rsidRPr="00A30734" w:rsidRDefault="00EB6EE0" w:rsidP="007D44AE">
      <w:pPr>
        <w:pBdr>
          <w:bottom w:val="single" w:sz="6" w:space="1" w:color="auto"/>
        </w:pBdr>
        <w:tabs>
          <w:tab w:val="left" w:pos="2175"/>
        </w:tabs>
        <w:rPr>
          <w:rFonts w:ascii="Garamond" w:hAnsi="Garamond"/>
          <w:b/>
          <w:color w:val="4472C4" w:themeColor="accent5"/>
          <w:sz w:val="20"/>
          <w:szCs w:val="16"/>
        </w:rPr>
      </w:pPr>
      <w:r w:rsidRPr="00A30734">
        <w:rPr>
          <w:rFonts w:ascii="Garamond" w:hAnsi="Garamond"/>
          <w:b/>
          <w:color w:val="4472C4" w:themeColor="accent5"/>
          <w:sz w:val="20"/>
          <w:szCs w:val="16"/>
        </w:rPr>
        <w:t>OTHER</w:t>
      </w:r>
    </w:p>
    <w:p w14:paraId="3A886F12" w14:textId="0249936C" w:rsidR="007D44AE" w:rsidRPr="00A30734" w:rsidRDefault="006F34FE" w:rsidP="00E3460D">
      <w:pPr>
        <w:tabs>
          <w:tab w:val="right" w:pos="9936"/>
        </w:tabs>
        <w:rPr>
          <w:rFonts w:ascii="Garamond" w:hAnsi="Garamond"/>
          <w:bCs/>
          <w:color w:val="000000"/>
          <w:sz w:val="20"/>
          <w:lang w:val="en-CA"/>
        </w:rPr>
      </w:pPr>
      <w:r>
        <w:rPr>
          <w:rFonts w:ascii="Garamond" w:hAnsi="Garamond"/>
          <w:b/>
          <w:color w:val="4472C4" w:themeColor="accent5"/>
          <w:sz w:val="20"/>
          <w:lang w:val="en-CA"/>
        </w:rPr>
        <w:t>Interests</w:t>
      </w:r>
      <w:r w:rsidR="00EB6EE0" w:rsidRPr="00A30734">
        <w:rPr>
          <w:rFonts w:ascii="Garamond" w:hAnsi="Garamond"/>
          <w:b/>
          <w:color w:val="000000"/>
          <w:sz w:val="20"/>
          <w:lang w:val="en-CA"/>
        </w:rPr>
        <w:t>:</w:t>
      </w:r>
      <w:r>
        <w:rPr>
          <w:rFonts w:ascii="AppleSystemUIFont" w:eastAsiaTheme="minorHAnsi" w:hAnsi="AppleSystemUIFont" w:cs="AppleSystemUIFont"/>
          <w:sz w:val="26"/>
          <w:szCs w:val="26"/>
          <w:lang w:val="en-GB"/>
        </w:rPr>
        <w:t> </w:t>
      </w:r>
      <w:r w:rsidRPr="006F34FE">
        <w:rPr>
          <w:rFonts w:ascii="Garamond" w:hAnsi="Garamond"/>
          <w:bCs/>
          <w:color w:val="000000"/>
          <w:sz w:val="20"/>
          <w:szCs w:val="20"/>
          <w:lang w:val="en-CA"/>
        </w:rPr>
        <w:t>Artificial Intelligence | Data Analytics | Performance Marketing | SEO |</w:t>
      </w:r>
      <w:r w:rsidR="003B69FA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SMM </w:t>
      </w:r>
      <w:r w:rsidRPr="006F34FE">
        <w:rPr>
          <w:rFonts w:ascii="Garamond" w:hAnsi="Garamond"/>
          <w:bCs/>
          <w:color w:val="000000"/>
          <w:sz w:val="20"/>
          <w:szCs w:val="20"/>
          <w:lang w:val="en-CA"/>
        </w:rPr>
        <w:t>|</w:t>
      </w:r>
      <w:r w:rsidR="003B69FA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</w:t>
      </w:r>
      <w:r w:rsidRPr="006F34FE">
        <w:rPr>
          <w:rFonts w:ascii="Garamond" w:hAnsi="Garamond"/>
          <w:bCs/>
          <w:color w:val="000000"/>
          <w:sz w:val="20"/>
          <w:szCs w:val="20"/>
          <w:lang w:val="en-CA"/>
        </w:rPr>
        <w:t>Product Management</w:t>
      </w:r>
      <w:r w:rsidR="003B69FA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</w:t>
      </w:r>
      <w:r w:rsidR="003B69FA" w:rsidRPr="006F34FE">
        <w:rPr>
          <w:rFonts w:ascii="Garamond" w:hAnsi="Garamond"/>
          <w:bCs/>
          <w:color w:val="000000"/>
          <w:sz w:val="20"/>
          <w:szCs w:val="20"/>
          <w:lang w:val="en-CA"/>
        </w:rPr>
        <w:t>|</w:t>
      </w:r>
      <w:r w:rsidR="003B69FA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UX Design</w:t>
      </w:r>
    </w:p>
    <w:p w14:paraId="0F91776C" w14:textId="4AEB1031" w:rsidR="006F34FE" w:rsidRDefault="006F34FE" w:rsidP="006F34FE">
      <w:pPr>
        <w:tabs>
          <w:tab w:val="right" w:pos="9936"/>
        </w:tabs>
        <w:rPr>
          <w:rFonts w:ascii="Garamond" w:hAnsi="Garamond"/>
          <w:bCs/>
          <w:color w:val="000000"/>
          <w:sz w:val="20"/>
          <w:szCs w:val="20"/>
          <w:lang w:val="en-CA"/>
        </w:rPr>
      </w:pPr>
      <w:r>
        <w:rPr>
          <w:rFonts w:ascii="Garamond" w:hAnsi="Garamond"/>
          <w:b/>
          <w:color w:val="4472C4" w:themeColor="accent5"/>
          <w:sz w:val="20"/>
          <w:lang w:val="en-CA"/>
        </w:rPr>
        <w:t>Tools</w:t>
      </w:r>
      <w:r w:rsidRPr="00A30734">
        <w:rPr>
          <w:rFonts w:ascii="Garamond" w:hAnsi="Garamond"/>
          <w:b/>
          <w:color w:val="000000"/>
          <w:sz w:val="20"/>
          <w:lang w:val="en-CA"/>
        </w:rPr>
        <w:t>:</w:t>
      </w:r>
      <w:r>
        <w:rPr>
          <w:rFonts w:ascii="Garamond" w:hAnsi="Garamond"/>
          <w:b/>
          <w:color w:val="000000"/>
          <w:sz w:val="20"/>
          <w:lang w:val="en-CA"/>
        </w:rPr>
        <w:t xml:space="preserve"> </w:t>
      </w:r>
      <w:r w:rsidRPr="006F34FE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</w:t>
      </w:r>
      <w:r w:rsidR="003B69FA" w:rsidRPr="006F34FE">
        <w:rPr>
          <w:rFonts w:ascii="Garamond" w:hAnsi="Garamond"/>
          <w:bCs/>
          <w:color w:val="000000"/>
          <w:sz w:val="20"/>
          <w:szCs w:val="20"/>
          <w:lang w:val="en-CA"/>
        </w:rPr>
        <w:t>SEMrush</w:t>
      </w:r>
      <w:r w:rsidRPr="006F34FE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| Moz | Meta Ads</w:t>
      </w:r>
      <w:r w:rsidR="00FD3B44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</w:t>
      </w:r>
      <w:r w:rsidRPr="006F34FE">
        <w:rPr>
          <w:rFonts w:ascii="Garamond" w:hAnsi="Garamond"/>
          <w:bCs/>
          <w:color w:val="000000"/>
          <w:sz w:val="20"/>
          <w:szCs w:val="20"/>
          <w:lang w:val="en-CA"/>
        </w:rPr>
        <w:t xml:space="preserve">| Google Ads | Google Analytics | Figma | Adobe Photoshop |Power BI | Google Tag </w:t>
      </w:r>
      <w:r w:rsidR="003B69FA" w:rsidRPr="006F34FE">
        <w:rPr>
          <w:rFonts w:ascii="Garamond" w:hAnsi="Garamond"/>
          <w:bCs/>
          <w:color w:val="000000"/>
          <w:sz w:val="20"/>
          <w:szCs w:val="20"/>
          <w:lang w:val="en-CA"/>
        </w:rPr>
        <w:t>|</w:t>
      </w:r>
      <w:r w:rsidR="003B69FA">
        <w:rPr>
          <w:rFonts w:ascii="Garamond" w:hAnsi="Garamond"/>
          <w:bCs/>
          <w:color w:val="000000"/>
          <w:sz w:val="20"/>
          <w:szCs w:val="20"/>
          <w:lang w:val="en-CA"/>
        </w:rPr>
        <w:t xml:space="preserve"> Jira</w:t>
      </w:r>
    </w:p>
    <w:p w14:paraId="6E23DECE" w14:textId="700E68FF" w:rsidR="006F34FE" w:rsidRPr="003B69FA" w:rsidRDefault="003B69FA" w:rsidP="00E3460D">
      <w:pPr>
        <w:tabs>
          <w:tab w:val="right" w:pos="9936"/>
        </w:tabs>
        <w:rPr>
          <w:rFonts w:ascii="Garamond" w:hAnsi="Garamond"/>
          <w:bCs/>
          <w:color w:val="000000"/>
          <w:sz w:val="20"/>
          <w:lang w:val="en-CA"/>
        </w:rPr>
      </w:pPr>
      <w:r>
        <w:rPr>
          <w:rFonts w:ascii="Garamond" w:hAnsi="Garamond"/>
          <w:b/>
          <w:color w:val="4472C4" w:themeColor="accent5"/>
          <w:sz w:val="20"/>
          <w:lang w:val="en-CA"/>
        </w:rPr>
        <w:t>Skills</w:t>
      </w:r>
      <w:r w:rsidRPr="00A30734">
        <w:rPr>
          <w:rFonts w:ascii="Garamond" w:hAnsi="Garamond"/>
          <w:b/>
          <w:color w:val="000000"/>
          <w:sz w:val="20"/>
          <w:lang w:val="en-CA"/>
        </w:rPr>
        <w:t xml:space="preserve">: </w:t>
      </w:r>
      <w:r w:rsidRPr="003B69FA">
        <w:rPr>
          <w:rFonts w:ascii="Garamond" w:hAnsi="Garamond"/>
          <w:bCs/>
          <w:color w:val="000000"/>
          <w:sz w:val="20"/>
          <w:lang w:val="en-CA"/>
        </w:rPr>
        <w:t>AI-Driven A/B Testing | Sentiment Analysis | Customer Persona Generation | SEO | Performance Marketing | Lifecycle Marketing | Marketing Mix Modeling | SQL | Python</w:t>
      </w:r>
    </w:p>
    <w:sectPr w:rsidR="006F34FE" w:rsidRPr="003B69FA" w:rsidSect="004D06DE">
      <w:pgSz w:w="12240" w:h="15840"/>
      <w:pgMar w:top="425" w:right="760" w:bottom="425" w:left="7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B0A8" w14:textId="77777777" w:rsidR="00A67C48" w:rsidRDefault="00A67C48" w:rsidP="0012005A">
      <w:r>
        <w:separator/>
      </w:r>
    </w:p>
  </w:endnote>
  <w:endnote w:type="continuationSeparator" w:id="0">
    <w:p w14:paraId="71D6FE3B" w14:textId="77777777" w:rsidR="00A67C48" w:rsidRDefault="00A67C48" w:rsidP="0012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649E" w14:textId="77777777" w:rsidR="00A67C48" w:rsidRDefault="00A67C48" w:rsidP="0012005A">
      <w:r>
        <w:separator/>
      </w:r>
    </w:p>
  </w:footnote>
  <w:footnote w:type="continuationSeparator" w:id="0">
    <w:p w14:paraId="165F81BB" w14:textId="77777777" w:rsidR="00A67C48" w:rsidRDefault="00A67C48" w:rsidP="0012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325DE7"/>
    <w:multiLevelType w:val="hybridMultilevel"/>
    <w:tmpl w:val="99AE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2380"/>
    <w:multiLevelType w:val="hybridMultilevel"/>
    <w:tmpl w:val="2A78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7C39"/>
    <w:multiLevelType w:val="hybridMultilevel"/>
    <w:tmpl w:val="C9ECE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920A0"/>
    <w:multiLevelType w:val="hybridMultilevel"/>
    <w:tmpl w:val="80A01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5653"/>
    <w:multiLevelType w:val="hybridMultilevel"/>
    <w:tmpl w:val="ECF07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062E1"/>
    <w:multiLevelType w:val="hybridMultilevel"/>
    <w:tmpl w:val="25A243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3440D"/>
    <w:multiLevelType w:val="hybridMultilevel"/>
    <w:tmpl w:val="8F86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275B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278A"/>
    <w:multiLevelType w:val="hybridMultilevel"/>
    <w:tmpl w:val="4802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1203"/>
    <w:multiLevelType w:val="hybridMultilevel"/>
    <w:tmpl w:val="5DAE3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67CA"/>
    <w:multiLevelType w:val="hybridMultilevel"/>
    <w:tmpl w:val="061CA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96CAF"/>
    <w:multiLevelType w:val="hybridMultilevel"/>
    <w:tmpl w:val="91329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2B36"/>
    <w:multiLevelType w:val="hybridMultilevel"/>
    <w:tmpl w:val="F8B6E0C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335780"/>
    <w:multiLevelType w:val="hybridMultilevel"/>
    <w:tmpl w:val="3BFEC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14F8C"/>
    <w:multiLevelType w:val="multilevel"/>
    <w:tmpl w:val="C4B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402F3"/>
    <w:multiLevelType w:val="hybridMultilevel"/>
    <w:tmpl w:val="872E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56143">
    <w:abstractNumId w:val="5"/>
  </w:num>
  <w:num w:numId="2" w16cid:durableId="1894736297">
    <w:abstractNumId w:val="6"/>
  </w:num>
  <w:num w:numId="3" w16cid:durableId="1802116808">
    <w:abstractNumId w:val="4"/>
  </w:num>
  <w:num w:numId="4" w16cid:durableId="800265005">
    <w:abstractNumId w:val="11"/>
  </w:num>
  <w:num w:numId="5" w16cid:durableId="1537040025">
    <w:abstractNumId w:val="7"/>
  </w:num>
  <w:num w:numId="6" w16cid:durableId="769082981">
    <w:abstractNumId w:val="10"/>
  </w:num>
  <w:num w:numId="7" w16cid:durableId="1130125319">
    <w:abstractNumId w:val="3"/>
  </w:num>
  <w:num w:numId="8" w16cid:durableId="723144899">
    <w:abstractNumId w:val="9"/>
  </w:num>
  <w:num w:numId="9" w16cid:durableId="1929346985">
    <w:abstractNumId w:val="12"/>
  </w:num>
  <w:num w:numId="10" w16cid:durableId="169763801">
    <w:abstractNumId w:val="13"/>
  </w:num>
  <w:num w:numId="11" w16cid:durableId="756050759">
    <w:abstractNumId w:val="8"/>
  </w:num>
  <w:num w:numId="12" w16cid:durableId="1493788983">
    <w:abstractNumId w:val="14"/>
  </w:num>
  <w:num w:numId="13" w16cid:durableId="1019040019">
    <w:abstractNumId w:val="0"/>
  </w:num>
  <w:num w:numId="14" w16cid:durableId="350225935">
    <w:abstractNumId w:val="1"/>
  </w:num>
  <w:num w:numId="15" w16cid:durableId="68502845">
    <w:abstractNumId w:val="15"/>
  </w:num>
  <w:num w:numId="16" w16cid:durableId="66867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87"/>
    <w:rsid w:val="000120D1"/>
    <w:rsid w:val="00015C79"/>
    <w:rsid w:val="000212DE"/>
    <w:rsid w:val="00032938"/>
    <w:rsid w:val="00036229"/>
    <w:rsid w:val="00043CFA"/>
    <w:rsid w:val="00051689"/>
    <w:rsid w:val="00054DA4"/>
    <w:rsid w:val="0006463F"/>
    <w:rsid w:val="00077614"/>
    <w:rsid w:val="00086E8E"/>
    <w:rsid w:val="00095BB6"/>
    <w:rsid w:val="000C6F03"/>
    <w:rsid w:val="000D4144"/>
    <w:rsid w:val="000E60D8"/>
    <w:rsid w:val="000F68D4"/>
    <w:rsid w:val="001044B9"/>
    <w:rsid w:val="001048CC"/>
    <w:rsid w:val="001139D3"/>
    <w:rsid w:val="0012005A"/>
    <w:rsid w:val="00151E82"/>
    <w:rsid w:val="001712E8"/>
    <w:rsid w:val="00176FF6"/>
    <w:rsid w:val="0019212F"/>
    <w:rsid w:val="00196574"/>
    <w:rsid w:val="001A03B5"/>
    <w:rsid w:val="001A54EB"/>
    <w:rsid w:val="001B0C0D"/>
    <w:rsid w:val="001B74F2"/>
    <w:rsid w:val="001F4CF3"/>
    <w:rsid w:val="00207141"/>
    <w:rsid w:val="00215B76"/>
    <w:rsid w:val="00222510"/>
    <w:rsid w:val="00234FF0"/>
    <w:rsid w:val="002359E1"/>
    <w:rsid w:val="00241EA8"/>
    <w:rsid w:val="00244F0F"/>
    <w:rsid w:val="0024585D"/>
    <w:rsid w:val="00253159"/>
    <w:rsid w:val="00275653"/>
    <w:rsid w:val="002827D9"/>
    <w:rsid w:val="002B2650"/>
    <w:rsid w:val="002D6106"/>
    <w:rsid w:val="002E3C79"/>
    <w:rsid w:val="002E5AE2"/>
    <w:rsid w:val="002E64F4"/>
    <w:rsid w:val="002F1EF6"/>
    <w:rsid w:val="003039D2"/>
    <w:rsid w:val="0030545D"/>
    <w:rsid w:val="0031058A"/>
    <w:rsid w:val="003110EC"/>
    <w:rsid w:val="00313C62"/>
    <w:rsid w:val="0031409B"/>
    <w:rsid w:val="00335C34"/>
    <w:rsid w:val="00365102"/>
    <w:rsid w:val="003678D8"/>
    <w:rsid w:val="00381162"/>
    <w:rsid w:val="003973FC"/>
    <w:rsid w:val="003B6657"/>
    <w:rsid w:val="003B69FA"/>
    <w:rsid w:val="003B72AD"/>
    <w:rsid w:val="003D0626"/>
    <w:rsid w:val="003D56EC"/>
    <w:rsid w:val="00402DC9"/>
    <w:rsid w:val="00407CED"/>
    <w:rsid w:val="004246D1"/>
    <w:rsid w:val="004265FF"/>
    <w:rsid w:val="00444F22"/>
    <w:rsid w:val="004517CF"/>
    <w:rsid w:val="004551F2"/>
    <w:rsid w:val="00460680"/>
    <w:rsid w:val="00461B09"/>
    <w:rsid w:val="004702BF"/>
    <w:rsid w:val="004718AE"/>
    <w:rsid w:val="00474E55"/>
    <w:rsid w:val="0048651A"/>
    <w:rsid w:val="00490EEE"/>
    <w:rsid w:val="00495D95"/>
    <w:rsid w:val="00496943"/>
    <w:rsid w:val="004A06FE"/>
    <w:rsid w:val="004A7545"/>
    <w:rsid w:val="004D06DE"/>
    <w:rsid w:val="004E5747"/>
    <w:rsid w:val="004E6C1A"/>
    <w:rsid w:val="004F0041"/>
    <w:rsid w:val="005209F3"/>
    <w:rsid w:val="00532990"/>
    <w:rsid w:val="0054757D"/>
    <w:rsid w:val="00565C96"/>
    <w:rsid w:val="00572B88"/>
    <w:rsid w:val="00575302"/>
    <w:rsid w:val="00584653"/>
    <w:rsid w:val="005A74AA"/>
    <w:rsid w:val="005B0F14"/>
    <w:rsid w:val="005B1CBA"/>
    <w:rsid w:val="005B2748"/>
    <w:rsid w:val="005C1F90"/>
    <w:rsid w:val="005D19E4"/>
    <w:rsid w:val="005D4639"/>
    <w:rsid w:val="005D6124"/>
    <w:rsid w:val="005E5AD7"/>
    <w:rsid w:val="005F137A"/>
    <w:rsid w:val="005F235D"/>
    <w:rsid w:val="005F6527"/>
    <w:rsid w:val="0060628C"/>
    <w:rsid w:val="00606DC0"/>
    <w:rsid w:val="00617AC7"/>
    <w:rsid w:val="00620308"/>
    <w:rsid w:val="006400DF"/>
    <w:rsid w:val="00670C1D"/>
    <w:rsid w:val="006765AD"/>
    <w:rsid w:val="00682A25"/>
    <w:rsid w:val="006836F9"/>
    <w:rsid w:val="00685B27"/>
    <w:rsid w:val="0069068E"/>
    <w:rsid w:val="006A17DF"/>
    <w:rsid w:val="006E5AC0"/>
    <w:rsid w:val="006F1414"/>
    <w:rsid w:val="006F34FE"/>
    <w:rsid w:val="00700666"/>
    <w:rsid w:val="00706467"/>
    <w:rsid w:val="0071567A"/>
    <w:rsid w:val="00724E33"/>
    <w:rsid w:val="00725108"/>
    <w:rsid w:val="007470B2"/>
    <w:rsid w:val="0075608C"/>
    <w:rsid w:val="0077143A"/>
    <w:rsid w:val="0077638F"/>
    <w:rsid w:val="00777B31"/>
    <w:rsid w:val="00797AAE"/>
    <w:rsid w:val="007A645C"/>
    <w:rsid w:val="007A7A7C"/>
    <w:rsid w:val="007B0A72"/>
    <w:rsid w:val="007C603B"/>
    <w:rsid w:val="007D44AE"/>
    <w:rsid w:val="007E3C61"/>
    <w:rsid w:val="007F3B84"/>
    <w:rsid w:val="007F522D"/>
    <w:rsid w:val="007F7904"/>
    <w:rsid w:val="00813393"/>
    <w:rsid w:val="00822252"/>
    <w:rsid w:val="00827561"/>
    <w:rsid w:val="008363DD"/>
    <w:rsid w:val="0088554E"/>
    <w:rsid w:val="008A24C8"/>
    <w:rsid w:val="008B1920"/>
    <w:rsid w:val="008B7E2E"/>
    <w:rsid w:val="008D732B"/>
    <w:rsid w:val="008D7995"/>
    <w:rsid w:val="008F0D61"/>
    <w:rsid w:val="008F464D"/>
    <w:rsid w:val="009026D3"/>
    <w:rsid w:val="00904AEF"/>
    <w:rsid w:val="00905B60"/>
    <w:rsid w:val="0092101E"/>
    <w:rsid w:val="00932285"/>
    <w:rsid w:val="0093299D"/>
    <w:rsid w:val="00932C60"/>
    <w:rsid w:val="00942138"/>
    <w:rsid w:val="00950961"/>
    <w:rsid w:val="00953529"/>
    <w:rsid w:val="00954612"/>
    <w:rsid w:val="00984A5F"/>
    <w:rsid w:val="00996913"/>
    <w:rsid w:val="009A3F26"/>
    <w:rsid w:val="009C7A96"/>
    <w:rsid w:val="009E7B30"/>
    <w:rsid w:val="00A01F09"/>
    <w:rsid w:val="00A154EA"/>
    <w:rsid w:val="00A17291"/>
    <w:rsid w:val="00A301C4"/>
    <w:rsid w:val="00A3022E"/>
    <w:rsid w:val="00A30734"/>
    <w:rsid w:val="00A33496"/>
    <w:rsid w:val="00A365EC"/>
    <w:rsid w:val="00A478B2"/>
    <w:rsid w:val="00A512DB"/>
    <w:rsid w:val="00A6190C"/>
    <w:rsid w:val="00A61C6F"/>
    <w:rsid w:val="00A65AE5"/>
    <w:rsid w:val="00A67C48"/>
    <w:rsid w:val="00A71FC0"/>
    <w:rsid w:val="00A812A2"/>
    <w:rsid w:val="00A9408B"/>
    <w:rsid w:val="00AA3F53"/>
    <w:rsid w:val="00AC11AC"/>
    <w:rsid w:val="00AC4099"/>
    <w:rsid w:val="00AC6455"/>
    <w:rsid w:val="00AD4026"/>
    <w:rsid w:val="00AD6CCA"/>
    <w:rsid w:val="00AE0E4A"/>
    <w:rsid w:val="00AE291D"/>
    <w:rsid w:val="00AE5C68"/>
    <w:rsid w:val="00AF684E"/>
    <w:rsid w:val="00AF7908"/>
    <w:rsid w:val="00B031F4"/>
    <w:rsid w:val="00B25C8E"/>
    <w:rsid w:val="00B364AB"/>
    <w:rsid w:val="00B412EF"/>
    <w:rsid w:val="00B45AE0"/>
    <w:rsid w:val="00B52B6F"/>
    <w:rsid w:val="00B5633D"/>
    <w:rsid w:val="00B57B98"/>
    <w:rsid w:val="00B63C2F"/>
    <w:rsid w:val="00BA2D72"/>
    <w:rsid w:val="00BA5895"/>
    <w:rsid w:val="00BA5C18"/>
    <w:rsid w:val="00BA60E0"/>
    <w:rsid w:val="00BB2D73"/>
    <w:rsid w:val="00BB3AD6"/>
    <w:rsid w:val="00BB64F2"/>
    <w:rsid w:val="00BE33E4"/>
    <w:rsid w:val="00BF34A4"/>
    <w:rsid w:val="00BF3B58"/>
    <w:rsid w:val="00BF4111"/>
    <w:rsid w:val="00C048CF"/>
    <w:rsid w:val="00C25455"/>
    <w:rsid w:val="00C306A6"/>
    <w:rsid w:val="00C3616D"/>
    <w:rsid w:val="00C36DD4"/>
    <w:rsid w:val="00C52A0D"/>
    <w:rsid w:val="00C633A7"/>
    <w:rsid w:val="00C91987"/>
    <w:rsid w:val="00CA711A"/>
    <w:rsid w:val="00CA7D87"/>
    <w:rsid w:val="00CB00DC"/>
    <w:rsid w:val="00CB1D8F"/>
    <w:rsid w:val="00CB257B"/>
    <w:rsid w:val="00CB5A85"/>
    <w:rsid w:val="00CB752F"/>
    <w:rsid w:val="00CD3CDA"/>
    <w:rsid w:val="00CD7EE4"/>
    <w:rsid w:val="00CF2E57"/>
    <w:rsid w:val="00D0283C"/>
    <w:rsid w:val="00D36672"/>
    <w:rsid w:val="00D46982"/>
    <w:rsid w:val="00D64E93"/>
    <w:rsid w:val="00D716C1"/>
    <w:rsid w:val="00D72796"/>
    <w:rsid w:val="00D73321"/>
    <w:rsid w:val="00D95ADB"/>
    <w:rsid w:val="00DA518A"/>
    <w:rsid w:val="00DA795A"/>
    <w:rsid w:val="00DB1701"/>
    <w:rsid w:val="00DB1BEA"/>
    <w:rsid w:val="00DB29A7"/>
    <w:rsid w:val="00DB49C2"/>
    <w:rsid w:val="00DC3D9A"/>
    <w:rsid w:val="00DD2208"/>
    <w:rsid w:val="00DF08EE"/>
    <w:rsid w:val="00E0371D"/>
    <w:rsid w:val="00E12D79"/>
    <w:rsid w:val="00E228BC"/>
    <w:rsid w:val="00E26367"/>
    <w:rsid w:val="00E3047A"/>
    <w:rsid w:val="00E3216D"/>
    <w:rsid w:val="00E342DA"/>
    <w:rsid w:val="00E3460D"/>
    <w:rsid w:val="00E43EDA"/>
    <w:rsid w:val="00E73FDE"/>
    <w:rsid w:val="00E7428C"/>
    <w:rsid w:val="00E74397"/>
    <w:rsid w:val="00E811CD"/>
    <w:rsid w:val="00E964DC"/>
    <w:rsid w:val="00EA38AF"/>
    <w:rsid w:val="00EB0631"/>
    <w:rsid w:val="00EB3836"/>
    <w:rsid w:val="00EB6EE0"/>
    <w:rsid w:val="00EC6B67"/>
    <w:rsid w:val="00ED2AFE"/>
    <w:rsid w:val="00ED7128"/>
    <w:rsid w:val="00EE6806"/>
    <w:rsid w:val="00EF2BEA"/>
    <w:rsid w:val="00EF2FC9"/>
    <w:rsid w:val="00EF6DC0"/>
    <w:rsid w:val="00F01653"/>
    <w:rsid w:val="00F02EFB"/>
    <w:rsid w:val="00F06AF5"/>
    <w:rsid w:val="00F26082"/>
    <w:rsid w:val="00F26C41"/>
    <w:rsid w:val="00F3134C"/>
    <w:rsid w:val="00F32C4D"/>
    <w:rsid w:val="00F378E5"/>
    <w:rsid w:val="00F51C53"/>
    <w:rsid w:val="00F5494D"/>
    <w:rsid w:val="00F6218F"/>
    <w:rsid w:val="00F723EB"/>
    <w:rsid w:val="00F733C4"/>
    <w:rsid w:val="00F75131"/>
    <w:rsid w:val="00F91110"/>
    <w:rsid w:val="00F913F1"/>
    <w:rsid w:val="00FA2AB6"/>
    <w:rsid w:val="00FC64B3"/>
    <w:rsid w:val="00FD1014"/>
    <w:rsid w:val="00FD3B44"/>
    <w:rsid w:val="00FD6645"/>
    <w:rsid w:val="00FD7D29"/>
    <w:rsid w:val="00FE1E76"/>
    <w:rsid w:val="00FF4869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3D08"/>
  <w15:chartTrackingRefBased/>
  <w15:docId w15:val="{8AA089C4-C220-44E8-B801-5803B59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D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05A"/>
  </w:style>
  <w:style w:type="paragraph" w:styleId="Footer">
    <w:name w:val="footer"/>
    <w:basedOn w:val="Normal"/>
    <w:link w:val="FooterChar"/>
    <w:uiPriority w:val="99"/>
    <w:unhideWhenUsed/>
    <w:rsid w:val="00120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05A"/>
  </w:style>
  <w:style w:type="character" w:styleId="CommentReference">
    <w:name w:val="annotation reference"/>
    <w:basedOn w:val="DefaultParagraphFont"/>
    <w:uiPriority w:val="99"/>
    <w:semiHidden/>
    <w:unhideWhenUsed/>
    <w:rsid w:val="00365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1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02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al"/>
    <w:rsid w:val="00E43EDA"/>
    <w:pPr>
      <w:spacing w:before="120" w:after="240"/>
      <w:jc w:val="center"/>
    </w:pPr>
    <w:rPr>
      <w:rFonts w:ascii="Cambria" w:hAnsi="Cambria" w:cs="Courier New"/>
      <w:bCs/>
      <w:sz w:val="19"/>
      <w:szCs w:val="19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C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2A0D"/>
    <w:rPr>
      <w:color w:val="605E5C"/>
      <w:shd w:val="clear" w:color="auto" w:fill="E1DFDD"/>
    </w:rPr>
  </w:style>
  <w:style w:type="paragraph" w:customStyle="1" w:styleId="Body">
    <w:name w:val="Body"/>
    <w:rsid w:val="0057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CA"/>
    </w:rPr>
  </w:style>
  <w:style w:type="paragraph" w:styleId="NormalWeb">
    <w:name w:val="Normal (Web)"/>
    <w:basedOn w:val="Normal"/>
    <w:uiPriority w:val="99"/>
    <w:unhideWhenUsed/>
    <w:rsid w:val="00B25C8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25C8E"/>
    <w:rPr>
      <w:b/>
      <w:bCs/>
    </w:rPr>
  </w:style>
  <w:style w:type="paragraph" w:customStyle="1" w:styleId="p1">
    <w:name w:val="p1"/>
    <w:basedOn w:val="Normal"/>
    <w:rsid w:val="00685B2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85B27"/>
  </w:style>
  <w:style w:type="character" w:customStyle="1" w:styleId="apple-converted-space">
    <w:name w:val="apple-converted-space"/>
    <w:basedOn w:val="DefaultParagraphFont"/>
    <w:rsid w:val="00685B27"/>
  </w:style>
  <w:style w:type="character" w:styleId="FollowedHyperlink">
    <w:name w:val="FollowedHyperlink"/>
    <w:basedOn w:val="DefaultParagraphFont"/>
    <w:uiPriority w:val="99"/>
    <w:semiHidden/>
    <w:unhideWhenUsed/>
    <w:rsid w:val="006E5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hagraw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videh-agrawal-747b60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5B49-7A4A-4EC3-90F6-27E515F9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harshil.dhanky@hsbc.ca</dc:creator>
  <cp:keywords>PUBLIC</cp:keywords>
  <dc:description>PUBLIC</dc:description>
  <cp:lastModifiedBy>Videh Agrawal</cp:lastModifiedBy>
  <cp:revision>2</cp:revision>
  <cp:lastPrinted>2021-08-20T21:10:00Z</cp:lastPrinted>
  <dcterms:created xsi:type="dcterms:W3CDTF">2025-04-26T21:02:00Z</dcterms:created>
  <dcterms:modified xsi:type="dcterms:W3CDTF">2025-04-26T21:02:00Z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No Footers</vt:lpwstr>
  </property>
  <property fmtid="{D5CDD505-2E9C-101B-9397-08002B2CF9AE}" pid="5" name="DocClassification">
    <vt:lpwstr>CLAPUBLIC</vt:lpwstr>
  </property>
</Properties>
</file>